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26B0" w14:textId="77777777" w:rsidR="00B20E5F" w:rsidRDefault="00B20E5F">
      <w:pPr>
        <w:spacing w:before="9"/>
        <w:rPr>
          <w:rFonts w:ascii="Times New Roman" w:eastAsia="Times New Roman" w:hAnsi="Times New Roman" w:cs="Times New Roman"/>
          <w:sz w:val="24"/>
          <w:szCs w:val="24"/>
        </w:rPr>
      </w:pPr>
    </w:p>
    <w:p w14:paraId="652626B1" w14:textId="623AF97F" w:rsidR="00B20E5F" w:rsidRDefault="00E85427">
      <w:pPr>
        <w:pStyle w:val="Heading1"/>
        <w:spacing w:before="34"/>
        <w:ind w:right="1904"/>
        <w:jc w:val="center"/>
        <w:rPr>
          <w:b w:val="0"/>
          <w:bCs w:val="0"/>
          <w:u w:val="none"/>
        </w:rPr>
      </w:pPr>
      <w:r>
        <w:rPr>
          <w:noProof/>
        </w:rPr>
        <w:drawing>
          <wp:anchor distT="0" distB="0" distL="114300" distR="114300" simplePos="0" relativeHeight="251656704" behindDoc="0" locked="0" layoutInCell="1" allowOverlap="1" wp14:anchorId="652626F1" wp14:editId="58CF42AB">
            <wp:simplePos x="0" y="0"/>
            <wp:positionH relativeFrom="page">
              <wp:posOffset>6562725</wp:posOffset>
            </wp:positionH>
            <wp:positionV relativeFrom="paragraph">
              <wp:posOffset>-120015</wp:posOffset>
            </wp:positionV>
            <wp:extent cx="826770" cy="72326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770" cy="7232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52626F2" wp14:editId="0351658D">
            <wp:simplePos x="0" y="0"/>
            <wp:positionH relativeFrom="page">
              <wp:posOffset>304800</wp:posOffset>
            </wp:positionH>
            <wp:positionV relativeFrom="paragraph">
              <wp:posOffset>-177165</wp:posOffset>
            </wp:positionV>
            <wp:extent cx="1076325" cy="12096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09675"/>
                    </a:xfrm>
                    <a:prstGeom prst="rect">
                      <a:avLst/>
                    </a:prstGeom>
                    <a:noFill/>
                  </pic:spPr>
                </pic:pic>
              </a:graphicData>
            </a:graphic>
            <wp14:sizeRelH relativeFrom="page">
              <wp14:pctWidth>0</wp14:pctWidth>
            </wp14:sizeRelH>
            <wp14:sizeRelV relativeFrom="page">
              <wp14:pctHeight>0</wp14:pctHeight>
            </wp14:sizeRelV>
          </wp:anchor>
        </w:drawing>
      </w:r>
      <w:r w:rsidR="00B1792E">
        <w:rPr>
          <w:u w:val="thick" w:color="000000"/>
        </w:rPr>
        <w:t>20</w:t>
      </w:r>
      <w:r w:rsidR="003F792F">
        <w:rPr>
          <w:u w:val="thick" w:color="000000"/>
        </w:rPr>
        <w:t>2</w:t>
      </w:r>
      <w:r w:rsidR="00314EA7">
        <w:rPr>
          <w:u w:val="thick" w:color="000000"/>
        </w:rPr>
        <w:t>3</w:t>
      </w:r>
      <w:r w:rsidR="00B1792E">
        <w:rPr>
          <w:u w:val="thick" w:color="000000"/>
        </w:rPr>
        <w:t xml:space="preserve"> Dampier</w:t>
      </w:r>
      <w:r w:rsidR="00B1792E">
        <w:rPr>
          <w:spacing w:val="4"/>
          <w:u w:val="thick" w:color="000000"/>
        </w:rPr>
        <w:t xml:space="preserve"> </w:t>
      </w:r>
      <w:r w:rsidR="00B1792E">
        <w:rPr>
          <w:u w:val="thick" w:color="000000"/>
        </w:rPr>
        <w:t>Classic</w:t>
      </w:r>
    </w:p>
    <w:p w14:paraId="652626B2" w14:textId="77777777" w:rsidR="00B20E5F" w:rsidRDefault="00B1792E">
      <w:pPr>
        <w:ind w:left="2337" w:right="1904"/>
        <w:jc w:val="center"/>
        <w:rPr>
          <w:rFonts w:ascii="Arial" w:eastAsia="Arial" w:hAnsi="Arial" w:cs="Arial"/>
          <w:sz w:val="52"/>
          <w:szCs w:val="52"/>
        </w:rPr>
      </w:pPr>
      <w:r>
        <w:rPr>
          <w:rFonts w:ascii="Arial"/>
          <w:b/>
          <w:sz w:val="52"/>
          <w:u w:val="thick" w:color="000000"/>
        </w:rPr>
        <w:t>T&amp;R Gamefish Section</w:t>
      </w:r>
      <w:r>
        <w:rPr>
          <w:rFonts w:ascii="Arial"/>
          <w:b/>
          <w:spacing w:val="3"/>
          <w:sz w:val="52"/>
          <w:u w:val="thick" w:color="000000"/>
        </w:rPr>
        <w:t xml:space="preserve"> </w:t>
      </w:r>
      <w:r>
        <w:rPr>
          <w:rFonts w:ascii="Arial"/>
          <w:b/>
          <w:sz w:val="52"/>
          <w:u w:val="thick" w:color="000000"/>
        </w:rPr>
        <w:t>Rules</w:t>
      </w:r>
    </w:p>
    <w:p w14:paraId="652626B3" w14:textId="77777777" w:rsidR="00B20E5F" w:rsidRDefault="00B20E5F">
      <w:pPr>
        <w:rPr>
          <w:rFonts w:ascii="Arial" w:eastAsia="Arial" w:hAnsi="Arial" w:cs="Arial"/>
          <w:b/>
          <w:bCs/>
          <w:sz w:val="20"/>
          <w:szCs w:val="20"/>
        </w:rPr>
      </w:pPr>
    </w:p>
    <w:p w14:paraId="652626B4" w14:textId="77777777" w:rsidR="00B20E5F" w:rsidRDefault="00B20E5F">
      <w:pPr>
        <w:spacing w:before="10"/>
        <w:rPr>
          <w:rFonts w:ascii="Arial" w:eastAsia="Arial" w:hAnsi="Arial" w:cs="Arial"/>
          <w:b/>
          <w:bCs/>
          <w:sz w:val="19"/>
          <w:szCs w:val="19"/>
        </w:rPr>
      </w:pPr>
    </w:p>
    <w:p w14:paraId="652626B5" w14:textId="22321B92" w:rsidR="00B20E5F" w:rsidRDefault="00E85427">
      <w:pPr>
        <w:pStyle w:val="ListParagraph"/>
        <w:numPr>
          <w:ilvl w:val="0"/>
          <w:numId w:val="1"/>
        </w:numPr>
        <w:tabs>
          <w:tab w:val="left" w:pos="700"/>
        </w:tabs>
        <w:spacing w:before="72"/>
        <w:ind w:right="1648"/>
        <w:jc w:val="both"/>
        <w:rPr>
          <w:rFonts w:ascii="Arial" w:eastAsia="Arial" w:hAnsi="Arial" w:cs="Arial"/>
        </w:rPr>
      </w:pPr>
      <w:r>
        <w:rPr>
          <w:noProof/>
        </w:rPr>
        <w:drawing>
          <wp:anchor distT="0" distB="0" distL="114300" distR="114300" simplePos="0" relativeHeight="251658752" behindDoc="0" locked="0" layoutInCell="1" allowOverlap="1" wp14:anchorId="652626F3" wp14:editId="3B46B247">
            <wp:simplePos x="0" y="0"/>
            <wp:positionH relativeFrom="page">
              <wp:posOffset>6534150</wp:posOffset>
            </wp:positionH>
            <wp:positionV relativeFrom="paragraph">
              <wp:posOffset>-248920</wp:posOffset>
            </wp:positionV>
            <wp:extent cx="904875" cy="93599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35990"/>
                    </a:xfrm>
                    <a:prstGeom prst="rect">
                      <a:avLst/>
                    </a:prstGeom>
                    <a:noFill/>
                  </pic:spPr>
                </pic:pic>
              </a:graphicData>
            </a:graphic>
            <wp14:sizeRelH relativeFrom="page">
              <wp14:pctWidth>0</wp14:pctWidth>
            </wp14:sizeRelH>
            <wp14:sizeRelV relativeFrom="page">
              <wp14:pctHeight>0</wp14:pctHeight>
            </wp14:sizeRelV>
          </wp:anchor>
        </w:drawing>
      </w:r>
      <w:r w:rsidR="00B1792E">
        <w:rPr>
          <w:rFonts w:ascii="Arial"/>
        </w:rPr>
        <w:t>Line classes for T&amp;R Gamefish shall be limited to a maximum of 15kg. The Tournament Committee reserves the right to inspect and/or test any rod, Reel, rig or tackle used in the tournament.</w:t>
      </w:r>
    </w:p>
    <w:p w14:paraId="652626B6" w14:textId="77777777" w:rsidR="00B20E5F" w:rsidRDefault="00B20E5F">
      <w:pPr>
        <w:spacing w:before="6"/>
        <w:rPr>
          <w:rFonts w:ascii="Arial" w:eastAsia="Arial" w:hAnsi="Arial" w:cs="Arial"/>
          <w:sz w:val="15"/>
          <w:szCs w:val="15"/>
        </w:rPr>
      </w:pPr>
    </w:p>
    <w:p w14:paraId="652626B7" w14:textId="77777777" w:rsidR="00B20E5F" w:rsidRDefault="00B1792E">
      <w:pPr>
        <w:pStyle w:val="ListParagraph"/>
        <w:numPr>
          <w:ilvl w:val="0"/>
          <w:numId w:val="1"/>
        </w:numPr>
        <w:tabs>
          <w:tab w:val="left" w:pos="700"/>
        </w:tabs>
        <w:spacing w:before="72"/>
        <w:ind w:right="628"/>
        <w:jc w:val="both"/>
        <w:rPr>
          <w:rFonts w:ascii="Arial" w:eastAsia="Arial" w:hAnsi="Arial" w:cs="Arial"/>
        </w:rPr>
      </w:pPr>
      <w:r>
        <w:rPr>
          <w:rFonts w:ascii="Arial"/>
        </w:rPr>
        <w:t xml:space="preserve">Only IGFA rated and factory tested </w:t>
      </w:r>
      <w:r>
        <w:rPr>
          <w:rFonts w:ascii="Arial"/>
          <w:spacing w:val="-4"/>
        </w:rPr>
        <w:t xml:space="preserve">Mono </w:t>
      </w:r>
      <w:r>
        <w:rPr>
          <w:rFonts w:ascii="Arial"/>
          <w:spacing w:val="-3"/>
        </w:rPr>
        <w:t xml:space="preserve">will </w:t>
      </w:r>
      <w:r>
        <w:rPr>
          <w:rFonts w:ascii="Arial"/>
        </w:rPr>
        <w:t xml:space="preserve">be accepted. The only exception to this is IGFA factory tested Dacron. The use of backing is permissible, </w:t>
      </w:r>
      <w:proofErr w:type="gramStart"/>
      <w:r>
        <w:rPr>
          <w:rFonts w:ascii="Arial"/>
        </w:rPr>
        <w:t>i.e.</w:t>
      </w:r>
      <w:proofErr w:type="gramEnd"/>
      <w:r>
        <w:rPr>
          <w:rFonts w:ascii="Arial"/>
        </w:rPr>
        <w:t xml:space="preserve"> Braid, Dacron or Monofilament line. The catch shall be classified under the breaking strength </w:t>
      </w:r>
      <w:r>
        <w:rPr>
          <w:rFonts w:ascii="Arial"/>
          <w:spacing w:val="-3"/>
        </w:rPr>
        <w:t xml:space="preserve">of </w:t>
      </w:r>
      <w:r>
        <w:rPr>
          <w:rFonts w:ascii="Arial"/>
        </w:rPr>
        <w:t xml:space="preserve">the first five meters </w:t>
      </w:r>
      <w:r>
        <w:rPr>
          <w:rFonts w:ascii="Arial"/>
          <w:spacing w:val="-3"/>
        </w:rPr>
        <w:t xml:space="preserve">of </w:t>
      </w:r>
      <w:r>
        <w:rPr>
          <w:rFonts w:ascii="Arial"/>
        </w:rPr>
        <w:t>the line directly preceding the double,</w:t>
      </w:r>
      <w:r>
        <w:rPr>
          <w:rFonts w:ascii="Arial"/>
          <w:spacing w:val="-3"/>
        </w:rPr>
        <w:t xml:space="preserve"> </w:t>
      </w:r>
      <w:r>
        <w:rPr>
          <w:rFonts w:ascii="Arial"/>
          <w:spacing w:val="-2"/>
        </w:rPr>
        <w:t>leader</w:t>
      </w:r>
      <w:r>
        <w:rPr>
          <w:rFonts w:ascii="Arial"/>
          <w:spacing w:val="-4"/>
        </w:rPr>
        <w:t xml:space="preserve"> </w:t>
      </w:r>
      <w:r>
        <w:rPr>
          <w:rFonts w:ascii="Arial"/>
        </w:rPr>
        <w:t>&amp;</w:t>
      </w:r>
      <w:r>
        <w:rPr>
          <w:rFonts w:ascii="Arial"/>
          <w:spacing w:val="-9"/>
        </w:rPr>
        <w:t xml:space="preserve"> </w:t>
      </w:r>
      <w:r>
        <w:rPr>
          <w:rFonts w:ascii="Arial"/>
        </w:rPr>
        <w:t>hook.</w:t>
      </w:r>
      <w:r>
        <w:rPr>
          <w:rFonts w:ascii="Arial"/>
          <w:spacing w:val="-7"/>
        </w:rPr>
        <w:t xml:space="preserve"> </w:t>
      </w:r>
      <w:r>
        <w:rPr>
          <w:rFonts w:ascii="Arial"/>
        </w:rPr>
        <w:t>This</w:t>
      </w:r>
      <w:r>
        <w:rPr>
          <w:rFonts w:ascii="Arial"/>
          <w:spacing w:val="-6"/>
        </w:rPr>
        <w:t xml:space="preserve"> </w:t>
      </w:r>
      <w:r>
        <w:rPr>
          <w:rFonts w:ascii="Arial"/>
        </w:rPr>
        <w:t>section</w:t>
      </w:r>
      <w:r>
        <w:rPr>
          <w:rFonts w:ascii="Arial"/>
          <w:spacing w:val="-8"/>
        </w:rPr>
        <w:t xml:space="preserve"> </w:t>
      </w:r>
      <w:r>
        <w:rPr>
          <w:rFonts w:ascii="Arial"/>
        </w:rPr>
        <w:t>must</w:t>
      </w:r>
      <w:r>
        <w:rPr>
          <w:rFonts w:ascii="Arial"/>
          <w:spacing w:val="-3"/>
        </w:rPr>
        <w:t xml:space="preserve"> </w:t>
      </w:r>
      <w:r>
        <w:rPr>
          <w:rFonts w:ascii="Arial"/>
        </w:rPr>
        <w:t>be</w:t>
      </w:r>
      <w:r>
        <w:rPr>
          <w:rFonts w:ascii="Arial"/>
          <w:spacing w:val="-8"/>
        </w:rPr>
        <w:t xml:space="preserve"> </w:t>
      </w:r>
      <w:r>
        <w:rPr>
          <w:rFonts w:ascii="Arial"/>
        </w:rPr>
        <w:t>comprised</w:t>
      </w:r>
      <w:r>
        <w:rPr>
          <w:rFonts w:ascii="Arial"/>
          <w:spacing w:val="-4"/>
        </w:rPr>
        <w:t xml:space="preserve"> </w:t>
      </w:r>
      <w:r>
        <w:rPr>
          <w:rFonts w:ascii="Arial"/>
          <w:spacing w:val="-3"/>
        </w:rPr>
        <w:t xml:space="preserve">of </w:t>
      </w:r>
      <w:r>
        <w:rPr>
          <w:rFonts w:ascii="Arial"/>
        </w:rPr>
        <w:t>a</w:t>
      </w:r>
      <w:r>
        <w:rPr>
          <w:rFonts w:ascii="Arial"/>
          <w:spacing w:val="-8"/>
        </w:rPr>
        <w:t xml:space="preserve"> </w:t>
      </w:r>
      <w:r>
        <w:rPr>
          <w:rFonts w:ascii="Arial"/>
        </w:rPr>
        <w:t>single</w:t>
      </w:r>
      <w:r>
        <w:rPr>
          <w:rFonts w:ascii="Arial"/>
          <w:spacing w:val="-7"/>
        </w:rPr>
        <w:t xml:space="preserve"> </w:t>
      </w:r>
      <w:r>
        <w:rPr>
          <w:rFonts w:ascii="Arial"/>
        </w:rPr>
        <w:t>homogenous</w:t>
      </w:r>
      <w:r>
        <w:rPr>
          <w:rFonts w:ascii="Arial"/>
          <w:spacing w:val="-6"/>
        </w:rPr>
        <w:t xml:space="preserve"> </w:t>
      </w:r>
      <w:r>
        <w:rPr>
          <w:rFonts w:ascii="Arial"/>
        </w:rPr>
        <w:t>piece</w:t>
      </w:r>
      <w:r>
        <w:rPr>
          <w:rFonts w:ascii="Arial"/>
          <w:spacing w:val="-4"/>
        </w:rPr>
        <w:t xml:space="preserve"> </w:t>
      </w:r>
      <w:r>
        <w:rPr>
          <w:rFonts w:ascii="Arial"/>
          <w:spacing w:val="-3"/>
        </w:rPr>
        <w:t xml:space="preserve">of </w:t>
      </w:r>
      <w:r>
        <w:rPr>
          <w:rFonts w:ascii="Arial"/>
        </w:rPr>
        <w:t>line.</w:t>
      </w:r>
    </w:p>
    <w:p w14:paraId="652626B8" w14:textId="77777777" w:rsidR="00B20E5F" w:rsidRDefault="00B20E5F">
      <w:pPr>
        <w:spacing w:before="10"/>
        <w:rPr>
          <w:rFonts w:ascii="Arial" w:eastAsia="Arial" w:hAnsi="Arial" w:cs="Arial"/>
          <w:sz w:val="21"/>
          <w:szCs w:val="21"/>
        </w:rPr>
      </w:pPr>
    </w:p>
    <w:p w14:paraId="652626B9" w14:textId="77777777" w:rsidR="00B20E5F" w:rsidRDefault="00B1792E">
      <w:pPr>
        <w:pStyle w:val="ListParagraph"/>
        <w:numPr>
          <w:ilvl w:val="0"/>
          <w:numId w:val="1"/>
        </w:numPr>
        <w:tabs>
          <w:tab w:val="left" w:pos="700"/>
        </w:tabs>
        <w:ind w:right="628"/>
        <w:jc w:val="both"/>
        <w:rPr>
          <w:rFonts w:ascii="Arial" w:eastAsia="Arial" w:hAnsi="Arial" w:cs="Arial"/>
        </w:rPr>
      </w:pPr>
      <w:r>
        <w:rPr>
          <w:rFonts w:ascii="Arial"/>
          <w:i/>
          <w:color w:val="FF0000"/>
        </w:rPr>
        <w:t xml:space="preserve">When a billfish is tagged regardless </w:t>
      </w:r>
      <w:r>
        <w:rPr>
          <w:rFonts w:ascii="Arial"/>
          <w:i/>
          <w:color w:val="FF0000"/>
          <w:spacing w:val="-3"/>
        </w:rPr>
        <w:t xml:space="preserve">of </w:t>
      </w:r>
      <w:r>
        <w:rPr>
          <w:rFonts w:ascii="Arial"/>
          <w:i/>
          <w:color w:val="FF0000"/>
        </w:rPr>
        <w:t>which section It must be radioed to King Bay Base stating the following:</w:t>
      </w:r>
    </w:p>
    <w:p w14:paraId="652626BA" w14:textId="77777777" w:rsidR="00B20E5F" w:rsidRDefault="00B1792E">
      <w:pPr>
        <w:pStyle w:val="ListParagraph"/>
        <w:numPr>
          <w:ilvl w:val="1"/>
          <w:numId w:val="1"/>
        </w:numPr>
        <w:tabs>
          <w:tab w:val="left" w:pos="1421"/>
        </w:tabs>
        <w:spacing w:line="252" w:lineRule="exact"/>
        <w:rPr>
          <w:rFonts w:ascii="Arial" w:eastAsia="Arial" w:hAnsi="Arial" w:cs="Arial"/>
        </w:rPr>
      </w:pPr>
      <w:r>
        <w:rPr>
          <w:rFonts w:ascii="Arial"/>
          <w:i/>
          <w:color w:val="FF0000"/>
        </w:rPr>
        <w:t>Species</w:t>
      </w:r>
    </w:p>
    <w:p w14:paraId="652626BB" w14:textId="77777777" w:rsidR="00B20E5F" w:rsidRDefault="00B1792E">
      <w:pPr>
        <w:pStyle w:val="ListParagraph"/>
        <w:numPr>
          <w:ilvl w:val="1"/>
          <w:numId w:val="1"/>
        </w:numPr>
        <w:tabs>
          <w:tab w:val="left" w:pos="1421"/>
        </w:tabs>
        <w:spacing w:line="252" w:lineRule="exact"/>
        <w:rPr>
          <w:rFonts w:ascii="Arial" w:eastAsia="Arial" w:hAnsi="Arial" w:cs="Arial"/>
        </w:rPr>
      </w:pPr>
      <w:r>
        <w:rPr>
          <w:rFonts w:ascii="Arial"/>
          <w:i/>
          <w:color w:val="FF0000"/>
        </w:rPr>
        <w:t>Angler</w:t>
      </w:r>
    </w:p>
    <w:p w14:paraId="652626BC" w14:textId="77777777" w:rsidR="00B20E5F" w:rsidRDefault="00B1792E">
      <w:pPr>
        <w:pStyle w:val="ListParagraph"/>
        <w:numPr>
          <w:ilvl w:val="1"/>
          <w:numId w:val="1"/>
        </w:numPr>
        <w:tabs>
          <w:tab w:val="left" w:pos="1421"/>
        </w:tabs>
        <w:spacing w:line="252" w:lineRule="exact"/>
        <w:rPr>
          <w:rFonts w:ascii="Arial" w:eastAsia="Arial" w:hAnsi="Arial" w:cs="Arial"/>
        </w:rPr>
      </w:pPr>
      <w:r>
        <w:rPr>
          <w:rFonts w:ascii="Arial"/>
          <w:i/>
          <w:color w:val="FF0000"/>
        </w:rPr>
        <w:t>Time of</w:t>
      </w:r>
      <w:r>
        <w:rPr>
          <w:rFonts w:ascii="Arial"/>
          <w:i/>
          <w:color w:val="FF0000"/>
          <w:spacing w:val="-14"/>
        </w:rPr>
        <w:t xml:space="preserve"> </w:t>
      </w:r>
      <w:r>
        <w:rPr>
          <w:rFonts w:ascii="Arial"/>
          <w:i/>
          <w:color w:val="FF0000"/>
        </w:rPr>
        <w:t>tagging</w:t>
      </w:r>
    </w:p>
    <w:p w14:paraId="652626BD" w14:textId="77777777" w:rsidR="00B20E5F" w:rsidRDefault="00B1792E">
      <w:pPr>
        <w:pStyle w:val="ListParagraph"/>
        <w:numPr>
          <w:ilvl w:val="1"/>
          <w:numId w:val="1"/>
        </w:numPr>
        <w:tabs>
          <w:tab w:val="left" w:pos="1421"/>
        </w:tabs>
        <w:spacing w:line="252" w:lineRule="exact"/>
        <w:rPr>
          <w:rFonts w:ascii="Arial" w:eastAsia="Arial" w:hAnsi="Arial" w:cs="Arial"/>
        </w:rPr>
      </w:pPr>
      <w:r>
        <w:rPr>
          <w:rFonts w:ascii="Arial"/>
          <w:i/>
          <w:color w:val="FF0000"/>
        </w:rPr>
        <w:t>Estimated</w:t>
      </w:r>
      <w:r>
        <w:rPr>
          <w:rFonts w:ascii="Arial"/>
          <w:i/>
          <w:color w:val="FF0000"/>
          <w:spacing w:val="-25"/>
        </w:rPr>
        <w:t xml:space="preserve"> </w:t>
      </w:r>
      <w:r>
        <w:rPr>
          <w:rFonts w:ascii="Arial"/>
          <w:i/>
          <w:color w:val="FF0000"/>
        </w:rPr>
        <w:t>weight</w:t>
      </w:r>
    </w:p>
    <w:p w14:paraId="652626BE" w14:textId="77777777" w:rsidR="00B20E5F" w:rsidRDefault="00B1792E">
      <w:pPr>
        <w:pStyle w:val="ListParagraph"/>
        <w:numPr>
          <w:ilvl w:val="1"/>
          <w:numId w:val="1"/>
        </w:numPr>
        <w:tabs>
          <w:tab w:val="left" w:pos="1421"/>
        </w:tabs>
        <w:spacing w:line="252" w:lineRule="exact"/>
        <w:rPr>
          <w:rFonts w:ascii="Arial" w:eastAsia="Arial" w:hAnsi="Arial" w:cs="Arial"/>
        </w:rPr>
      </w:pPr>
      <w:r>
        <w:rPr>
          <w:rFonts w:ascii="Arial"/>
          <w:i/>
          <w:color w:val="FF0000"/>
        </w:rPr>
        <w:t>Line</w:t>
      </w:r>
      <w:r>
        <w:rPr>
          <w:rFonts w:ascii="Arial"/>
          <w:i/>
          <w:color w:val="FF0000"/>
          <w:spacing w:val="-9"/>
        </w:rPr>
        <w:t xml:space="preserve"> </w:t>
      </w:r>
      <w:r>
        <w:rPr>
          <w:rFonts w:ascii="Arial"/>
          <w:i/>
          <w:color w:val="FF0000"/>
        </w:rPr>
        <w:t>class</w:t>
      </w:r>
    </w:p>
    <w:p w14:paraId="652626BF" w14:textId="77777777" w:rsidR="00B20E5F" w:rsidRDefault="00B1792E">
      <w:pPr>
        <w:pStyle w:val="ListParagraph"/>
        <w:numPr>
          <w:ilvl w:val="1"/>
          <w:numId w:val="1"/>
        </w:numPr>
        <w:tabs>
          <w:tab w:val="left" w:pos="1421"/>
        </w:tabs>
        <w:spacing w:before="1"/>
        <w:rPr>
          <w:rFonts w:ascii="Arial" w:eastAsia="Arial" w:hAnsi="Arial" w:cs="Arial"/>
        </w:rPr>
      </w:pPr>
      <w:r>
        <w:rPr>
          <w:rFonts w:ascii="Arial"/>
          <w:i/>
          <w:color w:val="FF0000"/>
        </w:rPr>
        <w:t>The</w:t>
      </w:r>
      <w:r>
        <w:rPr>
          <w:rFonts w:ascii="Arial"/>
          <w:i/>
          <w:color w:val="FF0000"/>
          <w:spacing w:val="-7"/>
        </w:rPr>
        <w:t xml:space="preserve"> </w:t>
      </w:r>
      <w:r>
        <w:rPr>
          <w:rFonts w:ascii="Arial"/>
          <w:i/>
          <w:color w:val="FF0000"/>
        </w:rPr>
        <w:t>section</w:t>
      </w:r>
      <w:r>
        <w:rPr>
          <w:rFonts w:ascii="Arial"/>
          <w:i/>
          <w:color w:val="FF0000"/>
          <w:spacing w:val="-10"/>
        </w:rPr>
        <w:t xml:space="preserve"> </w:t>
      </w:r>
      <w:r>
        <w:rPr>
          <w:rFonts w:ascii="Arial"/>
          <w:i/>
          <w:color w:val="FF0000"/>
        </w:rPr>
        <w:t>the</w:t>
      </w:r>
      <w:r>
        <w:rPr>
          <w:rFonts w:ascii="Arial"/>
          <w:i/>
          <w:color w:val="FF0000"/>
          <w:spacing w:val="-12"/>
        </w:rPr>
        <w:t xml:space="preserve"> </w:t>
      </w:r>
      <w:r>
        <w:rPr>
          <w:rFonts w:ascii="Arial"/>
          <w:i/>
          <w:color w:val="FF0000"/>
        </w:rPr>
        <w:t>tags</w:t>
      </w:r>
      <w:r>
        <w:rPr>
          <w:rFonts w:ascii="Arial"/>
          <w:i/>
          <w:color w:val="FF0000"/>
          <w:spacing w:val="-6"/>
        </w:rPr>
        <w:t xml:space="preserve"> </w:t>
      </w:r>
      <w:r>
        <w:rPr>
          <w:rFonts w:ascii="Arial"/>
          <w:i/>
          <w:color w:val="FF0000"/>
        </w:rPr>
        <w:t>is</w:t>
      </w:r>
      <w:r>
        <w:rPr>
          <w:rFonts w:ascii="Arial"/>
          <w:i/>
          <w:color w:val="FF0000"/>
          <w:spacing w:val="-4"/>
        </w:rPr>
        <w:t xml:space="preserve"> </w:t>
      </w:r>
      <w:r>
        <w:rPr>
          <w:rFonts w:ascii="Arial"/>
          <w:i/>
          <w:color w:val="FF0000"/>
        </w:rPr>
        <w:t>being</w:t>
      </w:r>
      <w:r>
        <w:rPr>
          <w:rFonts w:ascii="Arial"/>
          <w:i/>
          <w:color w:val="FF0000"/>
          <w:spacing w:val="-7"/>
        </w:rPr>
        <w:t xml:space="preserve"> </w:t>
      </w:r>
      <w:r>
        <w:rPr>
          <w:rFonts w:ascii="Arial"/>
          <w:i/>
          <w:color w:val="FF0000"/>
        </w:rPr>
        <w:t>nominated</w:t>
      </w:r>
      <w:r>
        <w:rPr>
          <w:rFonts w:ascii="Arial"/>
          <w:i/>
          <w:color w:val="FF0000"/>
          <w:spacing w:val="-8"/>
        </w:rPr>
        <w:t xml:space="preserve"> </w:t>
      </w:r>
      <w:r>
        <w:rPr>
          <w:rFonts w:ascii="Arial"/>
          <w:i/>
          <w:color w:val="FF0000"/>
        </w:rPr>
        <w:t>for</w:t>
      </w:r>
    </w:p>
    <w:p w14:paraId="652626C0" w14:textId="77777777" w:rsidR="00B20E5F" w:rsidRDefault="00B1792E">
      <w:pPr>
        <w:spacing w:before="1"/>
        <w:ind w:left="339" w:right="2661"/>
        <w:rPr>
          <w:rFonts w:ascii="Arial" w:eastAsia="Arial" w:hAnsi="Arial" w:cs="Arial"/>
        </w:rPr>
      </w:pPr>
      <w:r>
        <w:rPr>
          <w:rFonts w:ascii="Arial"/>
          <w:i/>
          <w:color w:val="FF0000"/>
        </w:rPr>
        <w:t>At this time the angler may be asked to present the gear for inspection when next at    the weigh station. If staying overnight this may not be possible until the following</w:t>
      </w:r>
      <w:r>
        <w:rPr>
          <w:rFonts w:ascii="Arial"/>
          <w:i/>
          <w:color w:val="FF0000"/>
          <w:spacing w:val="-3"/>
        </w:rPr>
        <w:t xml:space="preserve"> </w:t>
      </w:r>
      <w:r>
        <w:rPr>
          <w:rFonts w:ascii="Arial"/>
          <w:i/>
          <w:color w:val="FF0000"/>
        </w:rPr>
        <w:t>day.</w:t>
      </w:r>
    </w:p>
    <w:p w14:paraId="652626C1" w14:textId="77777777" w:rsidR="00B20E5F" w:rsidRDefault="00B20E5F">
      <w:pPr>
        <w:spacing w:before="1"/>
        <w:rPr>
          <w:rFonts w:ascii="Arial" w:eastAsia="Arial" w:hAnsi="Arial" w:cs="Arial"/>
          <w:i/>
        </w:rPr>
      </w:pPr>
    </w:p>
    <w:p w14:paraId="652626C2" w14:textId="77777777" w:rsidR="00B20E5F" w:rsidRDefault="00B1792E">
      <w:pPr>
        <w:ind w:left="699" w:right="637"/>
        <w:jc w:val="both"/>
        <w:rPr>
          <w:rFonts w:ascii="Arial" w:eastAsia="Arial" w:hAnsi="Arial" w:cs="Arial"/>
        </w:rPr>
      </w:pPr>
      <w:r>
        <w:rPr>
          <w:rFonts w:ascii="Arial"/>
          <w:i/>
          <w:color w:val="FF0000"/>
        </w:rPr>
        <w:t xml:space="preserve">Tag cards can be presented at the weigh in daily, fish tagged on one day but handed in the following day will count for the day that they are handed to the weigh master. </w:t>
      </w:r>
      <w:r>
        <w:rPr>
          <w:rFonts w:ascii="Arial"/>
          <w:i/>
          <w:color w:val="FF0000"/>
          <w:spacing w:val="-3"/>
        </w:rPr>
        <w:t xml:space="preserve">Radioed </w:t>
      </w:r>
      <w:r>
        <w:rPr>
          <w:rFonts w:ascii="Arial"/>
          <w:i/>
          <w:color w:val="FF0000"/>
        </w:rPr>
        <w:t xml:space="preserve">billfish tag cards </w:t>
      </w:r>
      <w:r>
        <w:rPr>
          <w:rFonts w:ascii="Arial"/>
          <w:i/>
          <w:color w:val="FF0000"/>
          <w:spacing w:val="-3"/>
        </w:rPr>
        <w:t xml:space="preserve">are not </w:t>
      </w:r>
      <w:r>
        <w:rPr>
          <w:rFonts w:ascii="Arial"/>
          <w:i/>
          <w:color w:val="FF0000"/>
        </w:rPr>
        <w:t>considered</w:t>
      </w:r>
      <w:r>
        <w:rPr>
          <w:rFonts w:ascii="Arial"/>
          <w:i/>
          <w:color w:val="FF0000"/>
          <w:spacing w:val="-8"/>
        </w:rPr>
        <w:t xml:space="preserve"> </w:t>
      </w:r>
      <w:r>
        <w:rPr>
          <w:rFonts w:ascii="Arial"/>
          <w:i/>
          <w:color w:val="FF0000"/>
        </w:rPr>
        <w:t>authenticated</w:t>
      </w:r>
      <w:r>
        <w:rPr>
          <w:rFonts w:ascii="Arial"/>
          <w:i/>
          <w:color w:val="FF0000"/>
          <w:spacing w:val="-8"/>
        </w:rPr>
        <w:t xml:space="preserve"> </w:t>
      </w:r>
      <w:r>
        <w:rPr>
          <w:rFonts w:ascii="Arial"/>
          <w:i/>
          <w:color w:val="FF0000"/>
        </w:rPr>
        <w:t>until</w:t>
      </w:r>
      <w:r>
        <w:rPr>
          <w:rFonts w:ascii="Arial"/>
          <w:i/>
          <w:color w:val="FF0000"/>
          <w:spacing w:val="-11"/>
        </w:rPr>
        <w:t xml:space="preserve"> </w:t>
      </w:r>
      <w:r>
        <w:rPr>
          <w:rFonts w:ascii="Arial"/>
          <w:i/>
          <w:color w:val="FF0000"/>
        </w:rPr>
        <w:t>they</w:t>
      </w:r>
      <w:r>
        <w:rPr>
          <w:rFonts w:ascii="Arial"/>
          <w:i/>
          <w:color w:val="FF0000"/>
          <w:spacing w:val="-9"/>
        </w:rPr>
        <w:t xml:space="preserve"> </w:t>
      </w:r>
      <w:r>
        <w:rPr>
          <w:rFonts w:ascii="Arial"/>
          <w:i/>
          <w:color w:val="FF0000"/>
        </w:rPr>
        <w:t>are</w:t>
      </w:r>
      <w:r>
        <w:rPr>
          <w:rFonts w:ascii="Arial"/>
          <w:i/>
          <w:color w:val="FF0000"/>
          <w:spacing w:val="-10"/>
        </w:rPr>
        <w:t xml:space="preserve"> </w:t>
      </w:r>
      <w:r>
        <w:rPr>
          <w:rFonts w:ascii="Arial"/>
          <w:i/>
          <w:color w:val="FF0000"/>
        </w:rPr>
        <w:t>receipted</w:t>
      </w:r>
      <w:r>
        <w:rPr>
          <w:rFonts w:ascii="Arial"/>
          <w:i/>
          <w:color w:val="FF0000"/>
          <w:spacing w:val="-11"/>
        </w:rPr>
        <w:t xml:space="preserve"> </w:t>
      </w:r>
      <w:r>
        <w:rPr>
          <w:rFonts w:ascii="Arial"/>
          <w:i/>
          <w:color w:val="FF0000"/>
        </w:rPr>
        <w:t>by</w:t>
      </w:r>
      <w:r>
        <w:rPr>
          <w:rFonts w:ascii="Arial"/>
          <w:i/>
          <w:color w:val="FF0000"/>
          <w:spacing w:val="-8"/>
        </w:rPr>
        <w:t xml:space="preserve"> </w:t>
      </w:r>
      <w:r>
        <w:rPr>
          <w:rFonts w:ascii="Arial"/>
          <w:i/>
          <w:color w:val="FF0000"/>
        </w:rPr>
        <w:t>the</w:t>
      </w:r>
      <w:r>
        <w:rPr>
          <w:rFonts w:ascii="Arial"/>
          <w:i/>
          <w:color w:val="FF0000"/>
          <w:spacing w:val="-11"/>
        </w:rPr>
        <w:t xml:space="preserve"> </w:t>
      </w:r>
      <w:r>
        <w:rPr>
          <w:rFonts w:ascii="Arial"/>
          <w:i/>
          <w:color w:val="FF0000"/>
        </w:rPr>
        <w:t>Weigh</w:t>
      </w:r>
      <w:r>
        <w:rPr>
          <w:rFonts w:ascii="Arial"/>
          <w:i/>
          <w:color w:val="FF0000"/>
          <w:spacing w:val="-13"/>
        </w:rPr>
        <w:t xml:space="preserve"> </w:t>
      </w:r>
      <w:r>
        <w:rPr>
          <w:rFonts w:ascii="Arial"/>
          <w:i/>
          <w:color w:val="FF0000"/>
        </w:rPr>
        <w:t>master.</w:t>
      </w:r>
    </w:p>
    <w:p w14:paraId="652626C3" w14:textId="77777777" w:rsidR="00B20E5F" w:rsidRDefault="00B20E5F">
      <w:pPr>
        <w:spacing w:before="10"/>
        <w:rPr>
          <w:rFonts w:ascii="Arial" w:eastAsia="Arial" w:hAnsi="Arial" w:cs="Arial"/>
          <w:i/>
          <w:sz w:val="21"/>
          <w:szCs w:val="21"/>
        </w:rPr>
      </w:pPr>
    </w:p>
    <w:p w14:paraId="652626C4" w14:textId="77777777" w:rsidR="00B20E5F" w:rsidRDefault="00B1792E">
      <w:pPr>
        <w:ind w:left="699" w:right="633"/>
        <w:jc w:val="both"/>
        <w:rPr>
          <w:rFonts w:ascii="Arial" w:eastAsia="Arial" w:hAnsi="Arial" w:cs="Arial"/>
        </w:rPr>
      </w:pPr>
      <w:r w:rsidRPr="00425B51">
        <w:rPr>
          <w:rFonts w:ascii="Arial"/>
          <w:i/>
          <w:color w:val="FF0000"/>
        </w:rPr>
        <w:t xml:space="preserve">This year we will also be having a daily tag sheet for the T&amp;R sections. </w:t>
      </w:r>
      <w:r w:rsidRPr="00425B51">
        <w:rPr>
          <w:rFonts w:ascii="Arial"/>
          <w:i/>
          <w:color w:val="FF0000"/>
          <w:spacing w:val="-4"/>
        </w:rPr>
        <w:t xml:space="preserve">This </w:t>
      </w:r>
      <w:r w:rsidRPr="00425B51">
        <w:rPr>
          <w:rFonts w:ascii="Arial"/>
          <w:i/>
          <w:color w:val="FF0000"/>
        </w:rPr>
        <w:t xml:space="preserve">sheet must be filled out by the angler prior to going to the weigh master in full </w:t>
      </w:r>
      <w:proofErr w:type="gramStart"/>
      <w:r w:rsidRPr="00425B51">
        <w:rPr>
          <w:rFonts w:ascii="Arial"/>
          <w:i/>
          <w:color w:val="FF0000"/>
        </w:rPr>
        <w:t>with</w:t>
      </w:r>
      <w:proofErr w:type="gramEnd"/>
      <w:r w:rsidRPr="00425B51">
        <w:rPr>
          <w:rFonts w:ascii="Arial"/>
          <w:i/>
          <w:color w:val="FF0000"/>
        </w:rPr>
        <w:t xml:space="preserve"> boat </w:t>
      </w:r>
      <w:r w:rsidRPr="00425B51">
        <w:rPr>
          <w:rFonts w:ascii="Arial"/>
          <w:i/>
          <w:color w:val="FF0000"/>
          <w:spacing w:val="-3"/>
        </w:rPr>
        <w:t xml:space="preserve">name, </w:t>
      </w:r>
      <w:r w:rsidRPr="00425B51">
        <w:rPr>
          <w:rFonts w:ascii="Arial"/>
          <w:i/>
          <w:color w:val="FF0000"/>
        </w:rPr>
        <w:t xml:space="preserve">angler, age division, tag </w:t>
      </w:r>
      <w:r w:rsidRPr="00425B51">
        <w:rPr>
          <w:rFonts w:ascii="Arial"/>
          <w:i/>
          <w:color w:val="FF0000"/>
          <w:spacing w:val="-3"/>
        </w:rPr>
        <w:t>number,</w:t>
      </w:r>
      <w:r w:rsidRPr="00425B51">
        <w:rPr>
          <w:rFonts w:ascii="Arial"/>
          <w:i/>
          <w:color w:val="FF0000"/>
          <w:spacing w:val="55"/>
        </w:rPr>
        <w:t xml:space="preserve"> </w:t>
      </w:r>
      <w:r w:rsidRPr="00425B51">
        <w:rPr>
          <w:rFonts w:ascii="Arial"/>
          <w:i/>
          <w:color w:val="FF0000"/>
        </w:rPr>
        <w:t xml:space="preserve">species and line class. Once complete this sheet along with the </w:t>
      </w:r>
      <w:proofErr w:type="gramStart"/>
      <w:r w:rsidRPr="00425B51">
        <w:rPr>
          <w:rFonts w:ascii="Arial"/>
          <w:i/>
          <w:color w:val="FF0000"/>
        </w:rPr>
        <w:t>anglers</w:t>
      </w:r>
      <w:proofErr w:type="gramEnd"/>
      <w:r w:rsidRPr="00425B51">
        <w:rPr>
          <w:rFonts w:ascii="Arial"/>
          <w:i/>
          <w:color w:val="FF0000"/>
        </w:rPr>
        <w:t xml:space="preserve"> tag cards will be presented to the</w:t>
      </w:r>
      <w:r w:rsidRPr="00425B51">
        <w:rPr>
          <w:rFonts w:ascii="Arial"/>
          <w:i/>
          <w:color w:val="FF0000"/>
          <w:spacing w:val="-7"/>
        </w:rPr>
        <w:t xml:space="preserve"> </w:t>
      </w:r>
      <w:r w:rsidRPr="00425B51">
        <w:rPr>
          <w:rFonts w:ascii="Arial"/>
          <w:i/>
          <w:color w:val="FF0000"/>
        </w:rPr>
        <w:t>weigh</w:t>
      </w:r>
      <w:r w:rsidRPr="00425B51">
        <w:rPr>
          <w:rFonts w:ascii="Arial"/>
          <w:i/>
          <w:color w:val="FF0000"/>
          <w:spacing w:val="-10"/>
        </w:rPr>
        <w:t xml:space="preserve"> </w:t>
      </w:r>
      <w:r w:rsidRPr="00425B51">
        <w:rPr>
          <w:rFonts w:ascii="Arial"/>
          <w:i/>
          <w:color w:val="FF0000"/>
        </w:rPr>
        <w:t>master</w:t>
      </w:r>
      <w:r w:rsidRPr="00425B51">
        <w:rPr>
          <w:rFonts w:ascii="Arial"/>
          <w:i/>
          <w:color w:val="FF0000"/>
          <w:spacing w:val="-6"/>
        </w:rPr>
        <w:t xml:space="preserve"> </w:t>
      </w:r>
      <w:r w:rsidRPr="00425B51">
        <w:rPr>
          <w:rFonts w:ascii="Arial"/>
          <w:i/>
          <w:color w:val="FF0000"/>
        </w:rPr>
        <w:t>for</w:t>
      </w:r>
      <w:r w:rsidRPr="00425B51">
        <w:rPr>
          <w:rFonts w:ascii="Arial"/>
          <w:i/>
          <w:color w:val="FF0000"/>
          <w:spacing w:val="-4"/>
        </w:rPr>
        <w:t xml:space="preserve"> </w:t>
      </w:r>
      <w:r w:rsidRPr="00425B51">
        <w:rPr>
          <w:rFonts w:ascii="Arial"/>
          <w:i/>
          <w:color w:val="FF0000"/>
          <w:spacing w:val="-3"/>
        </w:rPr>
        <w:t>cross</w:t>
      </w:r>
      <w:r w:rsidRPr="00425B51">
        <w:rPr>
          <w:rFonts w:ascii="Arial"/>
          <w:i/>
          <w:color w:val="FF0000"/>
          <w:spacing w:val="-4"/>
        </w:rPr>
        <w:t xml:space="preserve"> </w:t>
      </w:r>
      <w:r w:rsidRPr="00425B51">
        <w:rPr>
          <w:rFonts w:ascii="Arial"/>
          <w:i/>
          <w:color w:val="FF0000"/>
        </w:rPr>
        <w:t>referencing</w:t>
      </w:r>
      <w:r w:rsidRPr="00425B51">
        <w:rPr>
          <w:rFonts w:ascii="Arial"/>
          <w:i/>
          <w:color w:val="FF0000"/>
          <w:spacing w:val="-5"/>
        </w:rPr>
        <w:t xml:space="preserve"> </w:t>
      </w:r>
      <w:r w:rsidRPr="00425B51">
        <w:rPr>
          <w:rFonts w:ascii="Arial"/>
          <w:i/>
          <w:color w:val="FF0000"/>
        </w:rPr>
        <w:t>and</w:t>
      </w:r>
      <w:r w:rsidRPr="00425B51">
        <w:rPr>
          <w:rFonts w:ascii="Arial"/>
          <w:i/>
          <w:color w:val="FF0000"/>
          <w:spacing w:val="-7"/>
        </w:rPr>
        <w:t xml:space="preserve"> </w:t>
      </w:r>
      <w:r w:rsidRPr="00425B51">
        <w:rPr>
          <w:rFonts w:ascii="Arial"/>
          <w:i/>
          <w:color w:val="FF0000"/>
        </w:rPr>
        <w:t>then</w:t>
      </w:r>
      <w:r w:rsidRPr="00425B51">
        <w:rPr>
          <w:rFonts w:ascii="Arial"/>
          <w:i/>
          <w:color w:val="FF0000"/>
          <w:spacing w:val="-10"/>
        </w:rPr>
        <w:t xml:space="preserve"> </w:t>
      </w:r>
      <w:r w:rsidRPr="00425B51">
        <w:rPr>
          <w:rFonts w:ascii="Arial"/>
          <w:i/>
          <w:color w:val="FF0000"/>
        </w:rPr>
        <w:t>will</w:t>
      </w:r>
      <w:r w:rsidRPr="00425B51">
        <w:rPr>
          <w:rFonts w:ascii="Arial"/>
          <w:i/>
          <w:color w:val="FF0000"/>
          <w:spacing w:val="-3"/>
        </w:rPr>
        <w:t xml:space="preserve"> </w:t>
      </w:r>
      <w:r w:rsidRPr="00425B51">
        <w:rPr>
          <w:rFonts w:ascii="Arial"/>
          <w:i/>
          <w:color w:val="FF0000"/>
        </w:rPr>
        <w:t>be</w:t>
      </w:r>
      <w:r w:rsidRPr="00425B51">
        <w:rPr>
          <w:rFonts w:ascii="Arial"/>
          <w:i/>
          <w:color w:val="FF0000"/>
          <w:spacing w:val="-5"/>
        </w:rPr>
        <w:t xml:space="preserve"> </w:t>
      </w:r>
      <w:r w:rsidRPr="00425B51">
        <w:rPr>
          <w:rFonts w:ascii="Arial"/>
          <w:i/>
          <w:color w:val="FF0000"/>
        </w:rPr>
        <w:t>signed</w:t>
      </w:r>
      <w:r w:rsidRPr="00425B51">
        <w:rPr>
          <w:rFonts w:ascii="Arial"/>
          <w:i/>
          <w:color w:val="FF0000"/>
          <w:spacing w:val="-3"/>
        </w:rPr>
        <w:t xml:space="preserve"> </w:t>
      </w:r>
      <w:r w:rsidRPr="00425B51">
        <w:rPr>
          <w:rFonts w:ascii="Arial"/>
          <w:i/>
          <w:color w:val="FF0000"/>
        </w:rPr>
        <w:t>by</w:t>
      </w:r>
      <w:r w:rsidRPr="00425B51">
        <w:rPr>
          <w:rFonts w:ascii="Arial"/>
          <w:i/>
          <w:color w:val="FF0000"/>
          <w:spacing w:val="-7"/>
        </w:rPr>
        <w:t xml:space="preserve"> </w:t>
      </w:r>
      <w:r w:rsidRPr="00425B51">
        <w:rPr>
          <w:rFonts w:ascii="Arial"/>
          <w:i/>
          <w:color w:val="FF0000"/>
        </w:rPr>
        <w:t>the</w:t>
      </w:r>
      <w:r w:rsidRPr="00425B51">
        <w:rPr>
          <w:rFonts w:ascii="Arial"/>
          <w:i/>
          <w:color w:val="FF0000"/>
          <w:spacing w:val="-8"/>
        </w:rPr>
        <w:t xml:space="preserve"> </w:t>
      </w:r>
      <w:r w:rsidRPr="00425B51">
        <w:rPr>
          <w:rFonts w:ascii="Arial"/>
          <w:i/>
          <w:color w:val="FF0000"/>
        </w:rPr>
        <w:t>angler</w:t>
      </w:r>
      <w:r w:rsidRPr="00425B51">
        <w:rPr>
          <w:rFonts w:ascii="Arial"/>
          <w:i/>
          <w:color w:val="FF0000"/>
          <w:spacing w:val="-3"/>
        </w:rPr>
        <w:t xml:space="preserve"> </w:t>
      </w:r>
      <w:r w:rsidRPr="00425B51">
        <w:rPr>
          <w:rFonts w:ascii="Arial"/>
          <w:i/>
          <w:color w:val="FF0000"/>
        </w:rPr>
        <w:t>and</w:t>
      </w:r>
      <w:r w:rsidRPr="00425B51">
        <w:rPr>
          <w:rFonts w:ascii="Arial"/>
          <w:i/>
          <w:color w:val="FF0000"/>
          <w:spacing w:val="-10"/>
        </w:rPr>
        <w:t xml:space="preserve"> </w:t>
      </w:r>
      <w:r w:rsidRPr="00425B51">
        <w:rPr>
          <w:rFonts w:ascii="Arial"/>
          <w:i/>
          <w:color w:val="FF0000"/>
        </w:rPr>
        <w:t>weigh</w:t>
      </w:r>
      <w:r w:rsidRPr="00425B51">
        <w:rPr>
          <w:rFonts w:ascii="Arial"/>
          <w:i/>
          <w:color w:val="FF0000"/>
          <w:spacing w:val="-10"/>
        </w:rPr>
        <w:t xml:space="preserve"> </w:t>
      </w:r>
      <w:r w:rsidRPr="00425B51">
        <w:rPr>
          <w:rFonts w:ascii="Arial"/>
          <w:i/>
          <w:color w:val="FF0000"/>
        </w:rPr>
        <w:t>master.</w:t>
      </w:r>
    </w:p>
    <w:p w14:paraId="652626C5" w14:textId="77777777" w:rsidR="00B20E5F" w:rsidRDefault="00B20E5F">
      <w:pPr>
        <w:rPr>
          <w:rFonts w:ascii="Arial" w:eastAsia="Arial" w:hAnsi="Arial" w:cs="Arial"/>
          <w:i/>
        </w:rPr>
      </w:pPr>
    </w:p>
    <w:p w14:paraId="652626C6" w14:textId="77777777" w:rsidR="00B20E5F" w:rsidRDefault="00B1792E">
      <w:pPr>
        <w:pStyle w:val="BodyText"/>
        <w:ind w:right="628" w:firstLine="0"/>
        <w:jc w:val="both"/>
      </w:pPr>
      <w:r>
        <w:t xml:space="preserve">A deposit </w:t>
      </w:r>
      <w:r>
        <w:rPr>
          <w:spacing w:val="-3"/>
        </w:rPr>
        <w:t xml:space="preserve">of </w:t>
      </w:r>
      <w:r>
        <w:rPr>
          <w:u w:val="single" w:color="000000"/>
        </w:rPr>
        <w:t xml:space="preserve">$50.00 </w:t>
      </w:r>
      <w:r>
        <w:rPr>
          <w:spacing w:val="-3"/>
        </w:rPr>
        <w:t xml:space="preserve">will </w:t>
      </w:r>
      <w:r>
        <w:t xml:space="preserve">be required for the issue </w:t>
      </w:r>
      <w:r>
        <w:rPr>
          <w:spacing w:val="-3"/>
        </w:rPr>
        <w:t xml:space="preserve">of </w:t>
      </w:r>
      <w:r>
        <w:t>5 orange Billfish Tags</w:t>
      </w:r>
      <w:r>
        <w:rPr>
          <w:color w:val="FF0000"/>
        </w:rPr>
        <w:t xml:space="preserve">. </w:t>
      </w:r>
      <w:r>
        <w:t xml:space="preserve">A Maximum </w:t>
      </w:r>
      <w:r>
        <w:rPr>
          <w:spacing w:val="-3"/>
        </w:rPr>
        <w:t xml:space="preserve">of </w:t>
      </w:r>
      <w:r>
        <w:t xml:space="preserve">20 game fish tags and 5 shark tags will be issued to each team on request </w:t>
      </w:r>
      <w:r>
        <w:rPr>
          <w:spacing w:val="-3"/>
        </w:rPr>
        <w:t xml:space="preserve">with </w:t>
      </w:r>
      <w:r>
        <w:t>additional tags available on a 1 for 1 basis during the tournament. Additional Game fish/Shark tags above the initial allocation will require a further deposit of $50.00 also refundable on return of unused tags. All unused Tags must be returned at the completion of the Dampier Classic Monday at 7.00pm or the deposit will be</w:t>
      </w:r>
      <w:r>
        <w:rPr>
          <w:spacing w:val="-23"/>
        </w:rPr>
        <w:t xml:space="preserve"> </w:t>
      </w:r>
      <w:r>
        <w:t>forfeited.</w:t>
      </w:r>
    </w:p>
    <w:p w14:paraId="652626C7" w14:textId="77777777" w:rsidR="00B20E5F" w:rsidRDefault="00B20E5F">
      <w:pPr>
        <w:rPr>
          <w:rFonts w:ascii="Arial" w:eastAsia="Arial" w:hAnsi="Arial" w:cs="Arial"/>
        </w:rPr>
      </w:pPr>
    </w:p>
    <w:p w14:paraId="652626C8" w14:textId="77777777" w:rsidR="00B20E5F" w:rsidRDefault="00B1792E">
      <w:pPr>
        <w:pStyle w:val="ListParagraph"/>
        <w:numPr>
          <w:ilvl w:val="0"/>
          <w:numId w:val="1"/>
        </w:numPr>
        <w:tabs>
          <w:tab w:val="left" w:pos="700"/>
        </w:tabs>
        <w:ind w:right="629"/>
        <w:jc w:val="both"/>
        <w:rPr>
          <w:rFonts w:ascii="Arial" w:eastAsia="Arial" w:hAnsi="Arial" w:cs="Arial"/>
        </w:rPr>
      </w:pPr>
      <w:r>
        <w:rPr>
          <w:rFonts w:ascii="Arial"/>
        </w:rPr>
        <w:t xml:space="preserve">Only in line circle hooks are to be used </w:t>
      </w:r>
      <w:r>
        <w:rPr>
          <w:rFonts w:ascii="Arial"/>
          <w:spacing w:val="-3"/>
        </w:rPr>
        <w:t xml:space="preserve">when live baiting </w:t>
      </w:r>
      <w:r>
        <w:rPr>
          <w:rFonts w:ascii="Arial"/>
        </w:rPr>
        <w:t>for billfish. KBGFC strongly recommends that stainless</w:t>
      </w:r>
      <w:r>
        <w:rPr>
          <w:rFonts w:ascii="Arial"/>
          <w:spacing w:val="-4"/>
        </w:rPr>
        <w:t xml:space="preserve"> </w:t>
      </w:r>
      <w:r>
        <w:rPr>
          <w:rFonts w:ascii="Arial"/>
        </w:rPr>
        <w:t>steel</w:t>
      </w:r>
      <w:r>
        <w:rPr>
          <w:rFonts w:ascii="Arial"/>
          <w:spacing w:val="-6"/>
        </w:rPr>
        <w:t xml:space="preserve"> </w:t>
      </w:r>
      <w:r>
        <w:rPr>
          <w:rFonts w:ascii="Arial"/>
        </w:rPr>
        <w:t>hooks</w:t>
      </w:r>
      <w:r>
        <w:rPr>
          <w:rFonts w:ascii="Arial"/>
          <w:spacing w:val="-5"/>
        </w:rPr>
        <w:t xml:space="preserve"> </w:t>
      </w:r>
      <w:r>
        <w:rPr>
          <w:rFonts w:ascii="Arial"/>
        </w:rPr>
        <w:t>are</w:t>
      </w:r>
      <w:r>
        <w:rPr>
          <w:rFonts w:ascii="Arial"/>
          <w:spacing w:val="-7"/>
        </w:rPr>
        <w:t xml:space="preserve"> </w:t>
      </w:r>
      <w:r>
        <w:rPr>
          <w:rFonts w:ascii="Arial"/>
        </w:rPr>
        <w:t>not</w:t>
      </w:r>
      <w:r>
        <w:rPr>
          <w:rFonts w:ascii="Arial"/>
          <w:spacing w:val="-3"/>
        </w:rPr>
        <w:t xml:space="preserve"> </w:t>
      </w:r>
      <w:r>
        <w:rPr>
          <w:rFonts w:ascii="Arial"/>
        </w:rPr>
        <w:t>to</w:t>
      </w:r>
      <w:r>
        <w:rPr>
          <w:rFonts w:ascii="Arial"/>
          <w:spacing w:val="-7"/>
        </w:rPr>
        <w:t xml:space="preserve"> </w:t>
      </w:r>
      <w:r>
        <w:rPr>
          <w:rFonts w:ascii="Arial"/>
        </w:rPr>
        <w:t>be</w:t>
      </w:r>
      <w:r>
        <w:rPr>
          <w:rFonts w:ascii="Arial"/>
          <w:spacing w:val="-5"/>
        </w:rPr>
        <w:t xml:space="preserve"> </w:t>
      </w:r>
      <w:r>
        <w:rPr>
          <w:rFonts w:ascii="Arial"/>
        </w:rPr>
        <w:t>used</w:t>
      </w:r>
      <w:r>
        <w:rPr>
          <w:rFonts w:ascii="Arial"/>
          <w:spacing w:val="-8"/>
        </w:rPr>
        <w:t xml:space="preserve"> </w:t>
      </w:r>
      <w:r>
        <w:rPr>
          <w:rFonts w:ascii="Arial"/>
        </w:rPr>
        <w:t>in</w:t>
      </w:r>
      <w:r>
        <w:rPr>
          <w:rFonts w:ascii="Arial"/>
          <w:spacing w:val="-7"/>
        </w:rPr>
        <w:t xml:space="preserve"> </w:t>
      </w:r>
      <w:r>
        <w:rPr>
          <w:rFonts w:ascii="Arial"/>
        </w:rPr>
        <w:t>the</w:t>
      </w:r>
      <w:r>
        <w:rPr>
          <w:rFonts w:ascii="Arial"/>
          <w:spacing w:val="-5"/>
        </w:rPr>
        <w:t xml:space="preserve"> </w:t>
      </w:r>
      <w:r>
        <w:rPr>
          <w:rFonts w:ascii="Arial"/>
        </w:rPr>
        <w:t>capture</w:t>
      </w:r>
      <w:r>
        <w:rPr>
          <w:rFonts w:ascii="Arial"/>
          <w:spacing w:val="-7"/>
        </w:rPr>
        <w:t xml:space="preserve"> </w:t>
      </w:r>
      <w:r>
        <w:rPr>
          <w:rFonts w:ascii="Arial"/>
        </w:rPr>
        <w:t>to</w:t>
      </w:r>
      <w:r>
        <w:rPr>
          <w:rFonts w:ascii="Arial"/>
          <w:spacing w:val="-7"/>
        </w:rPr>
        <w:t xml:space="preserve"> </w:t>
      </w:r>
      <w:r>
        <w:rPr>
          <w:rFonts w:ascii="Arial"/>
        </w:rPr>
        <w:t>tag</w:t>
      </w:r>
      <w:r>
        <w:rPr>
          <w:rFonts w:ascii="Arial"/>
          <w:spacing w:val="-7"/>
        </w:rPr>
        <w:t xml:space="preserve"> </w:t>
      </w:r>
      <w:r>
        <w:rPr>
          <w:rFonts w:ascii="Arial"/>
        </w:rPr>
        <w:t>fish.</w:t>
      </w:r>
    </w:p>
    <w:p w14:paraId="652626C9" w14:textId="77777777" w:rsidR="00B20E5F" w:rsidRDefault="00B20E5F">
      <w:pPr>
        <w:rPr>
          <w:rFonts w:ascii="Arial" w:eastAsia="Arial" w:hAnsi="Arial" w:cs="Arial"/>
        </w:rPr>
      </w:pPr>
    </w:p>
    <w:p w14:paraId="652626CA" w14:textId="77777777" w:rsidR="00B20E5F" w:rsidRDefault="00B1792E">
      <w:pPr>
        <w:pStyle w:val="ListParagraph"/>
        <w:numPr>
          <w:ilvl w:val="0"/>
          <w:numId w:val="1"/>
        </w:numPr>
        <w:tabs>
          <w:tab w:val="left" w:pos="700"/>
        </w:tabs>
        <w:rPr>
          <w:rFonts w:ascii="Arial" w:eastAsia="Arial" w:hAnsi="Arial" w:cs="Arial"/>
        </w:rPr>
      </w:pPr>
      <w:r>
        <w:rPr>
          <w:rFonts w:ascii="Arial"/>
        </w:rPr>
        <w:t xml:space="preserve">All Billfish must be tagged with - GFAA Tags (Orange Card) to be eligible for  </w:t>
      </w:r>
      <w:r>
        <w:rPr>
          <w:rFonts w:ascii="Arial"/>
          <w:spacing w:val="18"/>
        </w:rPr>
        <w:t xml:space="preserve"> </w:t>
      </w:r>
      <w:r>
        <w:rPr>
          <w:rFonts w:ascii="Arial"/>
        </w:rPr>
        <w:t>points.</w:t>
      </w:r>
    </w:p>
    <w:p w14:paraId="652626CB" w14:textId="77777777" w:rsidR="00B20E5F" w:rsidRDefault="00B20E5F">
      <w:pPr>
        <w:rPr>
          <w:rFonts w:ascii="Arial" w:eastAsia="Arial" w:hAnsi="Arial" w:cs="Arial"/>
        </w:rPr>
      </w:pPr>
    </w:p>
    <w:p w14:paraId="652626CC" w14:textId="77777777" w:rsidR="00B20E5F" w:rsidRDefault="00B20E5F">
      <w:pPr>
        <w:spacing w:before="11"/>
        <w:rPr>
          <w:rFonts w:ascii="Arial" w:eastAsia="Arial" w:hAnsi="Arial" w:cs="Arial"/>
          <w:sz w:val="21"/>
          <w:szCs w:val="21"/>
        </w:rPr>
      </w:pPr>
    </w:p>
    <w:p w14:paraId="652626CD" w14:textId="77777777" w:rsidR="00B20E5F" w:rsidRDefault="00B1792E">
      <w:pPr>
        <w:pStyle w:val="ListParagraph"/>
        <w:numPr>
          <w:ilvl w:val="0"/>
          <w:numId w:val="1"/>
        </w:numPr>
        <w:tabs>
          <w:tab w:val="left" w:pos="700"/>
        </w:tabs>
        <w:ind w:right="644"/>
        <w:jc w:val="both"/>
        <w:rPr>
          <w:rFonts w:ascii="Arial" w:eastAsia="Arial" w:hAnsi="Arial" w:cs="Arial"/>
        </w:rPr>
      </w:pPr>
      <w:r>
        <w:rPr>
          <w:rFonts w:ascii="Arial"/>
        </w:rPr>
        <w:t xml:space="preserve">All sharks must be </w:t>
      </w:r>
      <w:r>
        <w:rPr>
          <w:rFonts w:ascii="Arial"/>
          <w:spacing w:val="-3"/>
        </w:rPr>
        <w:t xml:space="preserve">tagged with </w:t>
      </w:r>
      <w:r>
        <w:rPr>
          <w:rFonts w:ascii="Arial"/>
        </w:rPr>
        <w:t xml:space="preserve">the GFAA steel tags to be eligible for points. If any other tag is used </w:t>
      </w:r>
      <w:r>
        <w:rPr>
          <w:rFonts w:ascii="Arial"/>
          <w:spacing w:val="-4"/>
        </w:rPr>
        <w:t>it</w:t>
      </w:r>
      <w:r>
        <w:rPr>
          <w:rFonts w:ascii="Arial"/>
          <w:spacing w:val="53"/>
        </w:rPr>
        <w:t xml:space="preserve"> </w:t>
      </w:r>
      <w:r>
        <w:rPr>
          <w:rFonts w:ascii="Arial"/>
          <w:spacing w:val="-3"/>
        </w:rPr>
        <w:t xml:space="preserve">will </w:t>
      </w:r>
      <w:r>
        <w:rPr>
          <w:rFonts w:ascii="Arial"/>
        </w:rPr>
        <w:t>render the tag ineligible and will not</w:t>
      </w:r>
      <w:r>
        <w:rPr>
          <w:rFonts w:ascii="Arial"/>
          <w:spacing w:val="-41"/>
        </w:rPr>
        <w:t xml:space="preserve"> </w:t>
      </w:r>
      <w:r>
        <w:rPr>
          <w:rFonts w:ascii="Arial"/>
        </w:rPr>
        <w:t>count.</w:t>
      </w:r>
    </w:p>
    <w:p w14:paraId="652626CE" w14:textId="77777777" w:rsidR="00B20E5F" w:rsidRDefault="00B20E5F">
      <w:pPr>
        <w:spacing w:before="10"/>
        <w:rPr>
          <w:rFonts w:ascii="Arial" w:eastAsia="Arial" w:hAnsi="Arial" w:cs="Arial"/>
          <w:sz w:val="21"/>
          <w:szCs w:val="21"/>
        </w:rPr>
      </w:pPr>
    </w:p>
    <w:p w14:paraId="652626CF" w14:textId="77777777" w:rsidR="00B20E5F" w:rsidRDefault="00B1792E">
      <w:pPr>
        <w:pStyle w:val="ListParagraph"/>
        <w:numPr>
          <w:ilvl w:val="0"/>
          <w:numId w:val="1"/>
        </w:numPr>
        <w:tabs>
          <w:tab w:val="left" w:pos="700"/>
        </w:tabs>
        <w:ind w:right="632"/>
        <w:jc w:val="both"/>
        <w:rPr>
          <w:rFonts w:ascii="Arial" w:eastAsia="Arial" w:hAnsi="Arial" w:cs="Arial"/>
        </w:rPr>
      </w:pPr>
      <w:r>
        <w:rPr>
          <w:rFonts w:ascii="Arial"/>
        </w:rPr>
        <w:t xml:space="preserve">All game fish must be tagged </w:t>
      </w:r>
      <w:r>
        <w:rPr>
          <w:rFonts w:ascii="Arial"/>
          <w:spacing w:val="-3"/>
        </w:rPr>
        <w:t xml:space="preserve">with </w:t>
      </w:r>
      <w:r>
        <w:rPr>
          <w:rFonts w:ascii="Arial"/>
        </w:rPr>
        <w:t xml:space="preserve">the GFAA plastic </w:t>
      </w:r>
      <w:r>
        <w:rPr>
          <w:rFonts w:ascii="Arial"/>
          <w:spacing w:val="-3"/>
        </w:rPr>
        <w:t xml:space="preserve">locking </w:t>
      </w:r>
      <w:r>
        <w:rPr>
          <w:rFonts w:ascii="Arial"/>
        </w:rPr>
        <w:t xml:space="preserve">tag to be </w:t>
      </w:r>
      <w:r>
        <w:rPr>
          <w:rFonts w:ascii="Arial"/>
          <w:spacing w:val="-4"/>
        </w:rPr>
        <w:t xml:space="preserve">eligible </w:t>
      </w:r>
      <w:r>
        <w:rPr>
          <w:rFonts w:ascii="Arial"/>
        </w:rPr>
        <w:t xml:space="preserve">for points. If any other </w:t>
      </w:r>
      <w:proofErr w:type="gramStart"/>
      <w:r>
        <w:rPr>
          <w:rFonts w:ascii="Arial"/>
        </w:rPr>
        <w:t>tag  is</w:t>
      </w:r>
      <w:proofErr w:type="gramEnd"/>
      <w:r>
        <w:rPr>
          <w:rFonts w:ascii="Arial"/>
        </w:rPr>
        <w:t xml:space="preserve"> used it </w:t>
      </w:r>
      <w:r>
        <w:rPr>
          <w:rFonts w:ascii="Arial"/>
          <w:spacing w:val="-3"/>
        </w:rPr>
        <w:t xml:space="preserve">will </w:t>
      </w:r>
      <w:r>
        <w:rPr>
          <w:rFonts w:ascii="Arial"/>
        </w:rPr>
        <w:t xml:space="preserve">render the tag ineligible and </w:t>
      </w:r>
      <w:r>
        <w:rPr>
          <w:rFonts w:ascii="Arial"/>
          <w:spacing w:val="-3"/>
        </w:rPr>
        <w:t xml:space="preserve">will </w:t>
      </w:r>
      <w:r>
        <w:rPr>
          <w:rFonts w:ascii="Arial"/>
        </w:rPr>
        <w:t>not</w:t>
      </w:r>
      <w:r>
        <w:rPr>
          <w:rFonts w:ascii="Arial"/>
          <w:spacing w:val="-40"/>
        </w:rPr>
        <w:t xml:space="preserve"> </w:t>
      </w:r>
      <w:r>
        <w:rPr>
          <w:rFonts w:ascii="Arial"/>
        </w:rPr>
        <w:t>count.</w:t>
      </w:r>
    </w:p>
    <w:p w14:paraId="652626D0" w14:textId="77777777" w:rsidR="00B20E5F" w:rsidRDefault="00B20E5F">
      <w:pPr>
        <w:rPr>
          <w:rFonts w:ascii="Arial" w:eastAsia="Arial" w:hAnsi="Arial" w:cs="Arial"/>
        </w:rPr>
      </w:pPr>
    </w:p>
    <w:p w14:paraId="652626D1" w14:textId="77777777" w:rsidR="00B20E5F" w:rsidRDefault="00B1792E">
      <w:pPr>
        <w:pStyle w:val="ListParagraph"/>
        <w:numPr>
          <w:ilvl w:val="0"/>
          <w:numId w:val="1"/>
        </w:numPr>
        <w:tabs>
          <w:tab w:val="left" w:pos="700"/>
        </w:tabs>
        <w:ind w:right="569"/>
        <w:jc w:val="both"/>
        <w:rPr>
          <w:rFonts w:ascii="Arial" w:eastAsia="Arial" w:hAnsi="Arial" w:cs="Arial"/>
        </w:rPr>
      </w:pPr>
      <w:r>
        <w:rPr>
          <w:rFonts w:ascii="Arial"/>
        </w:rPr>
        <w:t xml:space="preserve">When feasible Game fish eligible for tagging should be brought on board and laid on a damp cool surface (brag mat) measured and tagged with a small deck tagger then returned to the water with a minimum of handling. The </w:t>
      </w:r>
      <w:r>
        <w:rPr>
          <w:rFonts w:ascii="Arial"/>
          <w:spacing w:val="-3"/>
        </w:rPr>
        <w:t xml:space="preserve">NSW </w:t>
      </w:r>
      <w:r>
        <w:rPr>
          <w:rFonts w:ascii="Arial"/>
        </w:rPr>
        <w:t xml:space="preserve">DPI has stated that the accurate length of the fish is the most important fact that they </w:t>
      </w:r>
      <w:proofErr w:type="gramStart"/>
      <w:r>
        <w:rPr>
          <w:rFonts w:ascii="Arial"/>
        </w:rPr>
        <w:t>need</w:t>
      </w:r>
      <w:proofErr w:type="gramEnd"/>
      <w:r>
        <w:rPr>
          <w:rFonts w:ascii="Arial"/>
        </w:rPr>
        <w:t xml:space="preserve"> and the estimate of weight is</w:t>
      </w:r>
      <w:r>
        <w:rPr>
          <w:rFonts w:ascii="Arial"/>
          <w:spacing w:val="-17"/>
        </w:rPr>
        <w:t xml:space="preserve"> </w:t>
      </w:r>
      <w:r>
        <w:rPr>
          <w:rFonts w:ascii="Arial"/>
        </w:rPr>
        <w:t>secondary.</w:t>
      </w:r>
    </w:p>
    <w:p w14:paraId="652626D2" w14:textId="77777777" w:rsidR="00B20E5F" w:rsidRDefault="00B20E5F">
      <w:pPr>
        <w:jc w:val="both"/>
        <w:rPr>
          <w:rFonts w:ascii="Arial" w:eastAsia="Arial" w:hAnsi="Arial" w:cs="Arial"/>
        </w:rPr>
        <w:sectPr w:rsidR="00B20E5F">
          <w:footerReference w:type="default" r:id="rId10"/>
          <w:type w:val="continuous"/>
          <w:pgSz w:w="11920" w:h="16850"/>
          <w:pgMar w:top="380" w:right="80" w:bottom="900" w:left="380" w:header="720" w:footer="719" w:gutter="0"/>
          <w:cols w:space="720"/>
        </w:sectPr>
      </w:pPr>
    </w:p>
    <w:p w14:paraId="652626D3" w14:textId="77777777" w:rsidR="00B20E5F" w:rsidRDefault="00B1792E">
      <w:pPr>
        <w:spacing w:before="49" w:line="278" w:lineRule="auto"/>
        <w:ind w:left="820"/>
        <w:rPr>
          <w:rFonts w:ascii="Arial" w:eastAsia="Arial" w:hAnsi="Arial" w:cs="Arial"/>
        </w:rPr>
      </w:pPr>
      <w:r>
        <w:rPr>
          <w:rFonts w:ascii="Arial"/>
          <w:i/>
          <w:color w:val="FF0000"/>
        </w:rPr>
        <w:lastRenderedPageBreak/>
        <w:t>Note:</w:t>
      </w:r>
      <w:r>
        <w:rPr>
          <w:rFonts w:ascii="Arial"/>
          <w:i/>
          <w:color w:val="FF0000"/>
          <w:spacing w:val="-8"/>
        </w:rPr>
        <w:t xml:space="preserve"> </w:t>
      </w:r>
      <w:r>
        <w:rPr>
          <w:rFonts w:ascii="Arial"/>
          <w:i/>
          <w:color w:val="FF0000"/>
        </w:rPr>
        <w:t>Only</w:t>
      </w:r>
      <w:r>
        <w:rPr>
          <w:rFonts w:ascii="Arial"/>
          <w:i/>
          <w:color w:val="FF0000"/>
          <w:spacing w:val="-9"/>
        </w:rPr>
        <w:t xml:space="preserve"> </w:t>
      </w:r>
      <w:r>
        <w:rPr>
          <w:rFonts w:ascii="Arial"/>
          <w:i/>
          <w:color w:val="FF0000"/>
        </w:rPr>
        <w:t>the</w:t>
      </w:r>
      <w:r>
        <w:rPr>
          <w:rFonts w:ascii="Arial"/>
          <w:i/>
          <w:color w:val="FF0000"/>
          <w:spacing w:val="-7"/>
        </w:rPr>
        <w:t xml:space="preserve"> </w:t>
      </w:r>
      <w:r>
        <w:rPr>
          <w:rFonts w:ascii="Arial"/>
          <w:i/>
          <w:color w:val="FF0000"/>
        </w:rPr>
        <w:t>5</w:t>
      </w:r>
      <w:r>
        <w:rPr>
          <w:rFonts w:ascii="Arial"/>
          <w:i/>
          <w:color w:val="FF0000"/>
          <w:spacing w:val="-7"/>
        </w:rPr>
        <w:t xml:space="preserve"> </w:t>
      </w:r>
      <w:r>
        <w:rPr>
          <w:rFonts w:ascii="Arial"/>
          <w:i/>
          <w:color w:val="FF0000"/>
        </w:rPr>
        <w:t>highest</w:t>
      </w:r>
      <w:r>
        <w:rPr>
          <w:rFonts w:ascii="Arial"/>
          <w:i/>
          <w:color w:val="FF0000"/>
          <w:spacing w:val="-9"/>
        </w:rPr>
        <w:t xml:space="preserve"> </w:t>
      </w:r>
      <w:r>
        <w:rPr>
          <w:rFonts w:ascii="Arial"/>
          <w:i/>
          <w:color w:val="FF0000"/>
        </w:rPr>
        <w:t>point</w:t>
      </w:r>
      <w:r>
        <w:rPr>
          <w:rFonts w:ascii="Arial"/>
          <w:i/>
          <w:color w:val="FF0000"/>
          <w:spacing w:val="-5"/>
        </w:rPr>
        <w:t xml:space="preserve"> </w:t>
      </w:r>
      <w:r>
        <w:rPr>
          <w:rFonts w:ascii="Arial"/>
          <w:i/>
          <w:color w:val="FF0000"/>
        </w:rPr>
        <w:t>scoring</w:t>
      </w:r>
      <w:r>
        <w:rPr>
          <w:rFonts w:ascii="Arial"/>
          <w:i/>
          <w:color w:val="FF0000"/>
          <w:spacing w:val="-6"/>
        </w:rPr>
        <w:t xml:space="preserve"> </w:t>
      </w:r>
      <w:r>
        <w:rPr>
          <w:rFonts w:ascii="Arial"/>
          <w:i/>
          <w:color w:val="FF0000"/>
        </w:rPr>
        <w:t>tags</w:t>
      </w:r>
      <w:r>
        <w:rPr>
          <w:rFonts w:ascii="Arial"/>
          <w:i/>
          <w:color w:val="FF0000"/>
          <w:spacing w:val="-7"/>
        </w:rPr>
        <w:t xml:space="preserve"> </w:t>
      </w:r>
      <w:r>
        <w:rPr>
          <w:rFonts w:ascii="Arial"/>
          <w:i/>
          <w:color w:val="FF0000"/>
        </w:rPr>
        <w:t>of</w:t>
      </w:r>
      <w:r>
        <w:rPr>
          <w:rFonts w:ascii="Arial"/>
          <w:i/>
          <w:color w:val="FF0000"/>
          <w:spacing w:val="-6"/>
        </w:rPr>
        <w:t xml:space="preserve"> </w:t>
      </w:r>
      <w:r>
        <w:rPr>
          <w:rFonts w:ascii="Arial"/>
          <w:i/>
          <w:color w:val="FF0000"/>
        </w:rPr>
        <w:t>each</w:t>
      </w:r>
      <w:r>
        <w:rPr>
          <w:rFonts w:ascii="Arial"/>
          <w:i/>
          <w:color w:val="FF0000"/>
          <w:spacing w:val="-6"/>
        </w:rPr>
        <w:t xml:space="preserve"> </w:t>
      </w:r>
      <w:r>
        <w:rPr>
          <w:rFonts w:ascii="Arial"/>
          <w:i/>
          <w:color w:val="FF0000"/>
        </w:rPr>
        <w:t>species</w:t>
      </w:r>
      <w:r>
        <w:rPr>
          <w:rFonts w:ascii="Arial"/>
          <w:i/>
          <w:color w:val="FF0000"/>
          <w:spacing w:val="-9"/>
        </w:rPr>
        <w:t xml:space="preserve"> </w:t>
      </w:r>
      <w:r>
        <w:rPr>
          <w:rFonts w:ascii="Arial"/>
          <w:i/>
          <w:color w:val="FF0000"/>
        </w:rPr>
        <w:t>will</w:t>
      </w:r>
      <w:r>
        <w:rPr>
          <w:rFonts w:ascii="Arial"/>
          <w:i/>
          <w:color w:val="FF0000"/>
          <w:spacing w:val="-8"/>
        </w:rPr>
        <w:t xml:space="preserve"> </w:t>
      </w:r>
      <w:r>
        <w:rPr>
          <w:rFonts w:ascii="Arial"/>
          <w:i/>
          <w:color w:val="FF0000"/>
        </w:rPr>
        <w:t>count</w:t>
      </w:r>
      <w:r>
        <w:rPr>
          <w:rFonts w:ascii="Arial"/>
          <w:i/>
          <w:color w:val="FF0000"/>
          <w:spacing w:val="-8"/>
        </w:rPr>
        <w:t xml:space="preserve"> </w:t>
      </w:r>
      <w:r>
        <w:rPr>
          <w:rFonts w:ascii="Arial"/>
          <w:i/>
          <w:color w:val="FF0000"/>
        </w:rPr>
        <w:t>for</w:t>
      </w:r>
      <w:r>
        <w:rPr>
          <w:rFonts w:ascii="Arial"/>
          <w:i/>
          <w:color w:val="FF0000"/>
          <w:spacing w:val="-3"/>
        </w:rPr>
        <w:t xml:space="preserve"> an</w:t>
      </w:r>
      <w:r>
        <w:rPr>
          <w:rFonts w:ascii="Arial"/>
          <w:i/>
          <w:color w:val="FF0000"/>
          <w:spacing w:val="-7"/>
        </w:rPr>
        <w:t xml:space="preserve"> </w:t>
      </w:r>
      <w:r>
        <w:rPr>
          <w:rFonts w:ascii="Arial"/>
          <w:i/>
          <w:color w:val="FF0000"/>
        </w:rPr>
        <w:t>individual</w:t>
      </w:r>
      <w:r>
        <w:rPr>
          <w:rFonts w:ascii="Arial"/>
          <w:i/>
          <w:color w:val="FF0000"/>
          <w:spacing w:val="-8"/>
        </w:rPr>
        <w:t xml:space="preserve"> </w:t>
      </w:r>
      <w:r>
        <w:rPr>
          <w:rFonts w:ascii="Arial"/>
          <w:i/>
          <w:color w:val="FF0000"/>
        </w:rPr>
        <w:t>anglers</w:t>
      </w:r>
      <w:r>
        <w:rPr>
          <w:rFonts w:ascii="Arial"/>
          <w:i/>
          <w:color w:val="FF0000"/>
          <w:spacing w:val="-4"/>
        </w:rPr>
        <w:t xml:space="preserve"> </w:t>
      </w:r>
      <w:r>
        <w:rPr>
          <w:rFonts w:ascii="Arial"/>
          <w:i/>
          <w:color w:val="FF0000"/>
        </w:rPr>
        <w:t>point score</w:t>
      </w:r>
    </w:p>
    <w:p w14:paraId="652626D4" w14:textId="77777777" w:rsidR="00B20E5F" w:rsidRDefault="00B1792E">
      <w:pPr>
        <w:spacing w:before="195" w:line="280" w:lineRule="auto"/>
        <w:ind w:left="820" w:right="299"/>
        <w:rPr>
          <w:rFonts w:ascii="Arial" w:eastAsia="Arial" w:hAnsi="Arial" w:cs="Arial"/>
        </w:rPr>
      </w:pPr>
      <w:r>
        <w:rPr>
          <w:rFonts w:ascii="Arial"/>
          <w:i/>
          <w:color w:val="FF0000"/>
        </w:rPr>
        <w:t>Note: Only the 5 highest point scoring tags of each species entered by the team will count</w:t>
      </w:r>
      <w:r>
        <w:rPr>
          <w:rFonts w:ascii="Arial"/>
          <w:i/>
          <w:color w:val="FF0000"/>
          <w:spacing w:val="-33"/>
        </w:rPr>
        <w:t xml:space="preserve"> </w:t>
      </w:r>
      <w:r>
        <w:rPr>
          <w:rFonts w:ascii="Arial"/>
          <w:i/>
          <w:color w:val="FF0000"/>
        </w:rPr>
        <w:t>for that teams point</w:t>
      </w:r>
      <w:r>
        <w:rPr>
          <w:rFonts w:ascii="Arial"/>
          <w:i/>
          <w:color w:val="FF0000"/>
          <w:spacing w:val="-12"/>
        </w:rPr>
        <w:t xml:space="preserve"> </w:t>
      </w:r>
      <w:r>
        <w:rPr>
          <w:rFonts w:ascii="Arial"/>
          <w:i/>
          <w:color w:val="FF0000"/>
        </w:rPr>
        <w:t>score.</w:t>
      </w:r>
    </w:p>
    <w:p w14:paraId="652626D5" w14:textId="77777777" w:rsidR="00B20E5F" w:rsidRDefault="00B20E5F">
      <w:pPr>
        <w:spacing w:before="11"/>
        <w:rPr>
          <w:rFonts w:ascii="Arial" w:eastAsia="Arial" w:hAnsi="Arial" w:cs="Arial"/>
          <w:i/>
          <w:sz w:val="26"/>
          <w:szCs w:val="26"/>
        </w:rPr>
      </w:pPr>
    </w:p>
    <w:p w14:paraId="652626D6" w14:textId="77777777" w:rsidR="00B20E5F" w:rsidRDefault="00B1792E">
      <w:pPr>
        <w:ind w:left="832"/>
        <w:rPr>
          <w:rFonts w:ascii="Arial" w:eastAsia="Arial" w:hAnsi="Arial" w:cs="Arial"/>
        </w:rPr>
      </w:pPr>
      <w:r>
        <w:rPr>
          <w:rFonts w:ascii="Arial"/>
          <w:b/>
        </w:rPr>
        <w:t xml:space="preserve">KBGFC Eligible Gamefish Species </w:t>
      </w:r>
      <w:r>
        <w:rPr>
          <w:rFonts w:ascii="Arial"/>
          <w:b/>
          <w:spacing w:val="-3"/>
          <w:u w:val="thick" w:color="000000"/>
        </w:rPr>
        <w:t xml:space="preserve">TAG </w:t>
      </w:r>
      <w:r>
        <w:rPr>
          <w:rFonts w:ascii="Arial"/>
          <w:b/>
          <w:u w:val="thick" w:color="000000"/>
        </w:rPr>
        <w:t xml:space="preserve">&amp; RELEASE </w:t>
      </w:r>
      <w:r>
        <w:rPr>
          <w:rFonts w:ascii="Arial"/>
          <w:b/>
        </w:rPr>
        <w:t>List and point score</w:t>
      </w:r>
      <w:r>
        <w:rPr>
          <w:rFonts w:ascii="Arial"/>
          <w:b/>
          <w:spacing w:val="-12"/>
        </w:rPr>
        <w:t xml:space="preserve"> </w:t>
      </w:r>
      <w:r>
        <w:rPr>
          <w:rFonts w:ascii="Arial"/>
          <w:b/>
        </w:rPr>
        <w:t>matrix</w:t>
      </w:r>
    </w:p>
    <w:p w14:paraId="652626D7" w14:textId="77777777" w:rsidR="00B20E5F" w:rsidRDefault="00B20E5F">
      <w:pPr>
        <w:rPr>
          <w:rFonts w:ascii="Arial" w:eastAsia="Arial" w:hAnsi="Arial" w:cs="Arial"/>
          <w:b/>
          <w:bCs/>
          <w:sz w:val="20"/>
          <w:szCs w:val="20"/>
        </w:rPr>
      </w:pPr>
    </w:p>
    <w:p w14:paraId="652626D8" w14:textId="77777777" w:rsidR="00B20E5F" w:rsidRDefault="00B20E5F">
      <w:pPr>
        <w:rPr>
          <w:rFonts w:ascii="Arial" w:eastAsia="Arial" w:hAnsi="Arial" w:cs="Arial"/>
          <w:b/>
          <w:bCs/>
          <w:sz w:val="20"/>
          <w:szCs w:val="20"/>
        </w:rPr>
      </w:pPr>
    </w:p>
    <w:p w14:paraId="652626D9" w14:textId="77777777" w:rsidR="00B20E5F" w:rsidRDefault="00B20E5F">
      <w:pPr>
        <w:rPr>
          <w:rFonts w:ascii="Arial" w:eastAsia="Arial" w:hAnsi="Arial" w:cs="Arial"/>
          <w:b/>
          <w:bCs/>
          <w:sz w:val="20"/>
          <w:szCs w:val="20"/>
        </w:rPr>
      </w:pPr>
    </w:p>
    <w:p w14:paraId="652626DA" w14:textId="77777777" w:rsidR="00B20E5F" w:rsidRDefault="00B20E5F">
      <w:pPr>
        <w:rPr>
          <w:rFonts w:ascii="Arial" w:eastAsia="Arial" w:hAnsi="Arial" w:cs="Arial"/>
          <w:b/>
          <w:bCs/>
          <w:sz w:val="20"/>
          <w:szCs w:val="20"/>
        </w:rPr>
      </w:pPr>
    </w:p>
    <w:p w14:paraId="652626DB" w14:textId="77777777" w:rsidR="00B20E5F" w:rsidRDefault="00B20E5F">
      <w:pPr>
        <w:rPr>
          <w:rFonts w:ascii="Arial" w:eastAsia="Arial" w:hAnsi="Arial" w:cs="Arial"/>
          <w:b/>
          <w:bCs/>
          <w:sz w:val="20"/>
          <w:szCs w:val="20"/>
        </w:rPr>
      </w:pPr>
    </w:p>
    <w:p w14:paraId="652626DC" w14:textId="77777777" w:rsidR="00B20E5F" w:rsidRDefault="00B20E5F">
      <w:pPr>
        <w:spacing w:before="4"/>
        <w:rPr>
          <w:rFonts w:ascii="Arial" w:eastAsia="Arial" w:hAnsi="Arial" w:cs="Arial"/>
          <w:b/>
          <w:bCs/>
          <w:sz w:val="12"/>
          <w:szCs w:val="12"/>
        </w:rPr>
      </w:pPr>
    </w:p>
    <w:p w14:paraId="652626DD" w14:textId="77777777" w:rsidR="00B20E5F" w:rsidRDefault="00B1792E">
      <w:pPr>
        <w:ind w:left="2800"/>
        <w:rPr>
          <w:rFonts w:ascii="Arial" w:eastAsia="Arial" w:hAnsi="Arial" w:cs="Arial"/>
          <w:sz w:val="20"/>
          <w:szCs w:val="20"/>
        </w:rPr>
      </w:pPr>
      <w:r>
        <w:rPr>
          <w:rFonts w:ascii="Arial" w:eastAsia="Arial" w:hAnsi="Arial" w:cs="Arial"/>
          <w:noProof/>
          <w:sz w:val="20"/>
          <w:szCs w:val="20"/>
        </w:rPr>
        <w:drawing>
          <wp:inline distT="0" distB="0" distL="0" distR="0" wp14:anchorId="652626F4" wp14:editId="652626F5">
            <wp:extent cx="3216631" cy="4942332"/>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3216631" cy="4942332"/>
                    </a:xfrm>
                    <a:prstGeom prst="rect">
                      <a:avLst/>
                    </a:prstGeom>
                  </pic:spPr>
                </pic:pic>
              </a:graphicData>
            </a:graphic>
          </wp:inline>
        </w:drawing>
      </w:r>
    </w:p>
    <w:p w14:paraId="652626DE" w14:textId="77777777" w:rsidR="00B20E5F" w:rsidRDefault="00B20E5F">
      <w:pPr>
        <w:rPr>
          <w:rFonts w:ascii="Arial" w:eastAsia="Arial" w:hAnsi="Arial" w:cs="Arial"/>
          <w:b/>
          <w:bCs/>
          <w:sz w:val="20"/>
          <w:szCs w:val="20"/>
        </w:rPr>
      </w:pPr>
    </w:p>
    <w:p w14:paraId="652626DF" w14:textId="77777777" w:rsidR="00B20E5F" w:rsidRDefault="00B20E5F">
      <w:pPr>
        <w:spacing w:before="4"/>
        <w:rPr>
          <w:rFonts w:ascii="Arial" w:eastAsia="Arial" w:hAnsi="Arial" w:cs="Arial"/>
          <w:b/>
          <w:bCs/>
        </w:rPr>
      </w:pPr>
    </w:p>
    <w:p w14:paraId="652626E0" w14:textId="77777777" w:rsidR="00B20E5F" w:rsidRDefault="00B1792E">
      <w:pPr>
        <w:spacing w:before="74" w:line="482" w:lineRule="auto"/>
        <w:ind w:left="2831" w:right="3004"/>
        <w:rPr>
          <w:rFonts w:ascii="Arial" w:eastAsia="Arial" w:hAnsi="Arial" w:cs="Arial"/>
          <w:sz w:val="20"/>
          <w:szCs w:val="20"/>
        </w:rPr>
      </w:pPr>
      <w:r>
        <w:rPr>
          <w:rFonts w:ascii="Arial"/>
          <w:sz w:val="20"/>
        </w:rPr>
        <w:t>Minimum</w:t>
      </w:r>
      <w:r>
        <w:rPr>
          <w:rFonts w:ascii="Arial"/>
          <w:spacing w:val="-2"/>
          <w:sz w:val="20"/>
        </w:rPr>
        <w:t xml:space="preserve"> </w:t>
      </w:r>
      <w:r>
        <w:rPr>
          <w:rFonts w:ascii="Arial"/>
          <w:sz w:val="20"/>
        </w:rPr>
        <w:t>gamefish</w:t>
      </w:r>
      <w:r>
        <w:rPr>
          <w:rFonts w:ascii="Arial"/>
          <w:spacing w:val="-7"/>
          <w:sz w:val="20"/>
        </w:rPr>
        <w:t xml:space="preserve"> </w:t>
      </w:r>
      <w:r>
        <w:rPr>
          <w:rFonts w:ascii="Arial"/>
          <w:sz w:val="20"/>
        </w:rPr>
        <w:t>size</w:t>
      </w:r>
      <w:r>
        <w:rPr>
          <w:rFonts w:ascii="Arial"/>
          <w:spacing w:val="-7"/>
          <w:sz w:val="20"/>
        </w:rPr>
        <w:t xml:space="preserve"> </w:t>
      </w:r>
      <w:r>
        <w:rPr>
          <w:rFonts w:ascii="Arial"/>
          <w:sz w:val="20"/>
        </w:rPr>
        <w:t>for</w:t>
      </w:r>
      <w:r>
        <w:rPr>
          <w:rFonts w:ascii="Arial"/>
          <w:spacing w:val="-7"/>
          <w:sz w:val="20"/>
        </w:rPr>
        <w:t xml:space="preserve"> </w:t>
      </w:r>
      <w:r>
        <w:rPr>
          <w:rFonts w:ascii="Arial"/>
          <w:sz w:val="20"/>
        </w:rPr>
        <w:t>tagging</w:t>
      </w:r>
      <w:r>
        <w:rPr>
          <w:rFonts w:ascii="Arial"/>
          <w:spacing w:val="-18"/>
          <w:sz w:val="20"/>
        </w:rPr>
        <w:t xml:space="preserve"> </w:t>
      </w:r>
      <w:r>
        <w:rPr>
          <w:rFonts w:ascii="Arial"/>
          <w:sz w:val="20"/>
        </w:rPr>
        <w:t>=</w:t>
      </w:r>
      <w:r>
        <w:rPr>
          <w:rFonts w:ascii="Arial"/>
          <w:spacing w:val="-10"/>
          <w:sz w:val="20"/>
        </w:rPr>
        <w:t xml:space="preserve"> </w:t>
      </w:r>
      <w:r>
        <w:rPr>
          <w:rFonts w:ascii="Arial"/>
          <w:sz w:val="20"/>
        </w:rPr>
        <w:t>60cm</w:t>
      </w:r>
      <w:r>
        <w:rPr>
          <w:rFonts w:ascii="Arial"/>
          <w:spacing w:val="-7"/>
          <w:sz w:val="20"/>
        </w:rPr>
        <w:t xml:space="preserve"> </w:t>
      </w:r>
      <w:r>
        <w:rPr>
          <w:rFonts w:ascii="Arial"/>
          <w:sz w:val="20"/>
        </w:rPr>
        <w:t>Minimum shark size for tagging =</w:t>
      </w:r>
      <w:r>
        <w:rPr>
          <w:rFonts w:ascii="Arial"/>
          <w:spacing w:val="-32"/>
          <w:sz w:val="20"/>
        </w:rPr>
        <w:t xml:space="preserve"> </w:t>
      </w:r>
      <w:r>
        <w:rPr>
          <w:rFonts w:ascii="Arial"/>
          <w:sz w:val="20"/>
        </w:rPr>
        <w:t>100cm</w:t>
      </w:r>
    </w:p>
    <w:p w14:paraId="652626E1" w14:textId="77777777" w:rsidR="00B20E5F" w:rsidRDefault="00B20E5F">
      <w:pPr>
        <w:spacing w:line="482" w:lineRule="auto"/>
        <w:rPr>
          <w:rFonts w:ascii="Arial" w:eastAsia="Arial" w:hAnsi="Arial" w:cs="Arial"/>
          <w:sz w:val="20"/>
          <w:szCs w:val="20"/>
        </w:rPr>
        <w:sectPr w:rsidR="00B20E5F">
          <w:pgSz w:w="11920" w:h="16850"/>
          <w:pgMar w:top="1140" w:right="820" w:bottom="900" w:left="620" w:header="0" w:footer="719" w:gutter="0"/>
          <w:cols w:space="720"/>
        </w:sectPr>
      </w:pPr>
    </w:p>
    <w:p w14:paraId="652626E2" w14:textId="77777777" w:rsidR="00B20E5F" w:rsidRDefault="00B1792E">
      <w:pPr>
        <w:spacing w:before="54"/>
        <w:ind w:left="120"/>
        <w:jc w:val="both"/>
        <w:rPr>
          <w:rFonts w:ascii="Arial" w:eastAsia="Arial" w:hAnsi="Arial" w:cs="Arial"/>
          <w:sz w:val="28"/>
          <w:szCs w:val="28"/>
        </w:rPr>
      </w:pPr>
      <w:r>
        <w:rPr>
          <w:rFonts w:ascii="Arial"/>
          <w:b/>
          <w:sz w:val="28"/>
        </w:rPr>
        <w:lastRenderedPageBreak/>
        <w:t>Category</w:t>
      </w:r>
      <w:r>
        <w:rPr>
          <w:rFonts w:ascii="Arial"/>
          <w:b/>
          <w:spacing w:val="-24"/>
          <w:sz w:val="28"/>
        </w:rPr>
        <w:t xml:space="preserve"> </w:t>
      </w:r>
      <w:r>
        <w:rPr>
          <w:rFonts w:ascii="Arial"/>
          <w:b/>
          <w:sz w:val="28"/>
        </w:rPr>
        <w:t>Rules:</w:t>
      </w:r>
    </w:p>
    <w:p w14:paraId="652626E3" w14:textId="77777777" w:rsidR="00B20E5F" w:rsidRDefault="00B20E5F">
      <w:pPr>
        <w:spacing w:before="1"/>
        <w:rPr>
          <w:rFonts w:ascii="Arial" w:eastAsia="Arial" w:hAnsi="Arial" w:cs="Arial"/>
          <w:b/>
          <w:bCs/>
          <w:sz w:val="28"/>
          <w:szCs w:val="28"/>
        </w:rPr>
      </w:pPr>
    </w:p>
    <w:p w14:paraId="652626E4" w14:textId="77777777" w:rsidR="00B20E5F" w:rsidRDefault="00B1792E">
      <w:pPr>
        <w:pStyle w:val="BodyText"/>
        <w:ind w:left="120" w:right="109" w:firstLine="0"/>
        <w:jc w:val="both"/>
      </w:pPr>
      <w:r>
        <w:rPr>
          <w:b/>
          <w:sz w:val="24"/>
        </w:rPr>
        <w:t xml:space="preserve">Champion Boat T&amp;R Gamefish: </w:t>
      </w:r>
      <w:r>
        <w:t>the team with the most points after adding all the qualified tags for that team. Qualified tags will be up to 5 of each species tagged from table</w:t>
      </w:r>
      <w:r>
        <w:rPr>
          <w:spacing w:val="-22"/>
        </w:rPr>
        <w:t xml:space="preserve"> </w:t>
      </w:r>
      <w:r>
        <w:t>above.</w:t>
      </w:r>
    </w:p>
    <w:p w14:paraId="652626E5" w14:textId="77777777" w:rsidR="00B20E5F" w:rsidRDefault="00B20E5F">
      <w:pPr>
        <w:rPr>
          <w:rFonts w:ascii="Arial" w:eastAsia="Arial" w:hAnsi="Arial" w:cs="Arial"/>
        </w:rPr>
      </w:pPr>
    </w:p>
    <w:p w14:paraId="652626E6" w14:textId="77777777" w:rsidR="00B20E5F" w:rsidRDefault="00B20E5F">
      <w:pPr>
        <w:spacing w:before="10"/>
        <w:rPr>
          <w:rFonts w:ascii="Arial" w:eastAsia="Arial" w:hAnsi="Arial" w:cs="Arial"/>
          <w:sz w:val="23"/>
          <w:szCs w:val="23"/>
        </w:rPr>
      </w:pPr>
    </w:p>
    <w:p w14:paraId="652626E7" w14:textId="77777777" w:rsidR="00B20E5F" w:rsidRDefault="00B1792E">
      <w:pPr>
        <w:pStyle w:val="BodyText"/>
        <w:ind w:left="120" w:right="166" w:firstLine="0"/>
        <w:jc w:val="both"/>
      </w:pPr>
      <w:r>
        <w:rPr>
          <w:b/>
        </w:rPr>
        <w:t>Champion Individuals</w:t>
      </w:r>
      <w:r>
        <w:t xml:space="preserve">: is the angler with the most points after adding together all the qualified </w:t>
      </w:r>
      <w:proofErr w:type="gramStart"/>
      <w:r>
        <w:t>tags  entered</w:t>
      </w:r>
      <w:proofErr w:type="gramEnd"/>
      <w:r>
        <w:t xml:space="preserve"> by the individual angler for their category Male, Female, Junior and Small Fry. Qualified tags will   be up to 5 of each species tagged from table</w:t>
      </w:r>
      <w:r>
        <w:rPr>
          <w:spacing w:val="-17"/>
        </w:rPr>
        <w:t xml:space="preserve"> </w:t>
      </w:r>
      <w:r>
        <w:t>above.</w:t>
      </w:r>
    </w:p>
    <w:p w14:paraId="652626E8" w14:textId="77777777" w:rsidR="00B20E5F" w:rsidRDefault="00B20E5F">
      <w:pPr>
        <w:rPr>
          <w:rFonts w:ascii="Arial" w:eastAsia="Arial" w:hAnsi="Arial" w:cs="Arial"/>
        </w:rPr>
      </w:pPr>
    </w:p>
    <w:p w14:paraId="652626E9" w14:textId="77777777" w:rsidR="00B20E5F" w:rsidRDefault="00B20E5F">
      <w:pPr>
        <w:spacing w:before="9"/>
        <w:rPr>
          <w:rFonts w:ascii="Arial" w:eastAsia="Arial" w:hAnsi="Arial" w:cs="Arial"/>
          <w:sz w:val="21"/>
          <w:szCs w:val="21"/>
        </w:rPr>
      </w:pPr>
    </w:p>
    <w:p w14:paraId="652626EA" w14:textId="77777777" w:rsidR="00B20E5F" w:rsidRPr="00425B51" w:rsidRDefault="00B1792E">
      <w:pPr>
        <w:ind w:left="120" w:right="169"/>
        <w:jc w:val="both"/>
        <w:rPr>
          <w:rFonts w:ascii="Arial" w:eastAsia="Arial" w:hAnsi="Arial" w:cs="Arial"/>
        </w:rPr>
      </w:pPr>
      <w:r w:rsidRPr="00425B51">
        <w:rPr>
          <w:rFonts w:ascii="Arial"/>
          <w:b/>
        </w:rPr>
        <w:t xml:space="preserve">Lucky angler daily prizes: </w:t>
      </w:r>
      <w:r w:rsidRPr="00425B51">
        <w:rPr>
          <w:rFonts w:ascii="Arial"/>
          <w:spacing w:val="-3"/>
        </w:rPr>
        <w:t xml:space="preserve">will </w:t>
      </w:r>
      <w:r w:rsidRPr="00425B51">
        <w:rPr>
          <w:rFonts w:ascii="Arial"/>
        </w:rPr>
        <w:t xml:space="preserve">be the angler </w:t>
      </w:r>
      <w:r w:rsidRPr="00425B51">
        <w:rPr>
          <w:rFonts w:ascii="Arial"/>
          <w:spacing w:val="-3"/>
        </w:rPr>
        <w:t xml:space="preserve">drawn </w:t>
      </w:r>
      <w:r w:rsidRPr="00425B51">
        <w:rPr>
          <w:rFonts w:ascii="Arial"/>
        </w:rPr>
        <w:t xml:space="preserve">out on presentation night. </w:t>
      </w:r>
      <w:r w:rsidRPr="00425B51">
        <w:rPr>
          <w:rFonts w:ascii="Arial"/>
          <w:b/>
          <w:spacing w:val="-4"/>
        </w:rPr>
        <w:t xml:space="preserve">Anglers </w:t>
      </w:r>
      <w:r w:rsidRPr="00425B51">
        <w:rPr>
          <w:rFonts w:ascii="Arial"/>
          <w:b/>
        </w:rPr>
        <w:t>must be present   at</w:t>
      </w:r>
      <w:r w:rsidRPr="00425B51">
        <w:rPr>
          <w:rFonts w:ascii="Arial"/>
          <w:b/>
          <w:spacing w:val="-3"/>
        </w:rPr>
        <w:t xml:space="preserve"> </w:t>
      </w:r>
      <w:r w:rsidRPr="00425B51">
        <w:rPr>
          <w:rFonts w:ascii="Arial"/>
          <w:b/>
        </w:rPr>
        <w:t>the</w:t>
      </w:r>
      <w:r w:rsidRPr="00425B51">
        <w:rPr>
          <w:rFonts w:ascii="Arial"/>
          <w:b/>
          <w:spacing w:val="-6"/>
        </w:rPr>
        <w:t xml:space="preserve"> </w:t>
      </w:r>
      <w:r w:rsidRPr="00425B51">
        <w:rPr>
          <w:rFonts w:ascii="Arial"/>
          <w:b/>
        </w:rPr>
        <w:t>presentation</w:t>
      </w:r>
      <w:r w:rsidRPr="00425B51">
        <w:rPr>
          <w:rFonts w:ascii="Arial"/>
          <w:b/>
          <w:spacing w:val="-8"/>
        </w:rPr>
        <w:t xml:space="preserve"> </w:t>
      </w:r>
      <w:r w:rsidRPr="00425B51">
        <w:rPr>
          <w:rFonts w:ascii="Arial"/>
          <w:b/>
        </w:rPr>
        <w:t>to</w:t>
      </w:r>
      <w:r w:rsidRPr="00425B51">
        <w:rPr>
          <w:rFonts w:ascii="Arial"/>
          <w:b/>
          <w:spacing w:val="-6"/>
        </w:rPr>
        <w:t xml:space="preserve"> </w:t>
      </w:r>
      <w:r w:rsidRPr="00425B51">
        <w:rPr>
          <w:rFonts w:ascii="Arial"/>
          <w:b/>
        </w:rPr>
        <w:t>claim</w:t>
      </w:r>
      <w:r w:rsidRPr="00425B51">
        <w:rPr>
          <w:rFonts w:ascii="Arial"/>
          <w:b/>
          <w:spacing w:val="-7"/>
        </w:rPr>
        <w:t xml:space="preserve"> </w:t>
      </w:r>
      <w:r w:rsidRPr="00425B51">
        <w:rPr>
          <w:rFonts w:ascii="Arial"/>
          <w:b/>
        </w:rPr>
        <w:t>this</w:t>
      </w:r>
      <w:r w:rsidRPr="00425B51">
        <w:rPr>
          <w:rFonts w:ascii="Arial"/>
          <w:b/>
          <w:spacing w:val="-8"/>
        </w:rPr>
        <w:t xml:space="preserve"> </w:t>
      </w:r>
      <w:r w:rsidRPr="00425B51">
        <w:rPr>
          <w:rFonts w:ascii="Arial"/>
          <w:b/>
        </w:rPr>
        <w:t>prize.</w:t>
      </w:r>
      <w:r w:rsidRPr="00425B51">
        <w:rPr>
          <w:rFonts w:ascii="Arial"/>
          <w:b/>
          <w:spacing w:val="-7"/>
        </w:rPr>
        <w:t xml:space="preserve"> </w:t>
      </w:r>
      <w:r w:rsidRPr="00425B51">
        <w:rPr>
          <w:rFonts w:ascii="Arial"/>
          <w:b/>
        </w:rPr>
        <w:t>If</w:t>
      </w:r>
      <w:r w:rsidRPr="00425B51">
        <w:rPr>
          <w:rFonts w:ascii="Arial"/>
          <w:b/>
          <w:spacing w:val="-7"/>
        </w:rPr>
        <w:t xml:space="preserve"> </w:t>
      </w:r>
      <w:r w:rsidRPr="00425B51">
        <w:rPr>
          <w:rFonts w:ascii="Arial"/>
          <w:b/>
        </w:rPr>
        <w:t>the</w:t>
      </w:r>
      <w:r w:rsidRPr="00425B51">
        <w:rPr>
          <w:rFonts w:ascii="Arial"/>
          <w:b/>
          <w:spacing w:val="-6"/>
        </w:rPr>
        <w:t xml:space="preserve"> </w:t>
      </w:r>
      <w:r w:rsidRPr="00425B51">
        <w:rPr>
          <w:rFonts w:ascii="Arial"/>
          <w:b/>
        </w:rPr>
        <w:t>angler</w:t>
      </w:r>
      <w:r w:rsidRPr="00425B51">
        <w:rPr>
          <w:rFonts w:ascii="Arial"/>
          <w:b/>
          <w:spacing w:val="-3"/>
        </w:rPr>
        <w:t xml:space="preserve"> </w:t>
      </w:r>
      <w:r w:rsidRPr="00425B51">
        <w:rPr>
          <w:rFonts w:ascii="Arial"/>
          <w:b/>
        </w:rPr>
        <w:t>does</w:t>
      </w:r>
      <w:r w:rsidRPr="00425B51">
        <w:rPr>
          <w:rFonts w:ascii="Arial"/>
          <w:b/>
          <w:spacing w:val="-9"/>
        </w:rPr>
        <w:t xml:space="preserve"> </w:t>
      </w:r>
      <w:r w:rsidRPr="00425B51">
        <w:rPr>
          <w:rFonts w:ascii="Arial"/>
          <w:b/>
        </w:rPr>
        <w:t>not</w:t>
      </w:r>
      <w:r w:rsidRPr="00425B51">
        <w:rPr>
          <w:rFonts w:ascii="Arial"/>
          <w:b/>
          <w:spacing w:val="-8"/>
        </w:rPr>
        <w:t xml:space="preserve"> </w:t>
      </w:r>
      <w:r w:rsidRPr="00425B51">
        <w:rPr>
          <w:rFonts w:ascii="Arial"/>
          <w:b/>
        </w:rPr>
        <w:t>attend</w:t>
      </w:r>
      <w:r w:rsidRPr="00425B51">
        <w:rPr>
          <w:rFonts w:ascii="Arial"/>
          <w:b/>
          <w:spacing w:val="-4"/>
        </w:rPr>
        <w:t xml:space="preserve"> </w:t>
      </w:r>
      <w:r w:rsidRPr="00425B51">
        <w:rPr>
          <w:rFonts w:ascii="Arial"/>
          <w:b/>
        </w:rPr>
        <w:t>a</w:t>
      </w:r>
      <w:r w:rsidRPr="00425B51">
        <w:rPr>
          <w:rFonts w:ascii="Arial"/>
          <w:b/>
          <w:spacing w:val="-11"/>
        </w:rPr>
        <w:t xml:space="preserve"> </w:t>
      </w:r>
      <w:r w:rsidRPr="00425B51">
        <w:rPr>
          <w:rFonts w:ascii="Arial"/>
          <w:b/>
        </w:rPr>
        <w:t>redraw</w:t>
      </w:r>
      <w:r w:rsidRPr="00425B51">
        <w:rPr>
          <w:rFonts w:ascii="Arial"/>
          <w:b/>
          <w:spacing w:val="-6"/>
        </w:rPr>
        <w:t xml:space="preserve"> </w:t>
      </w:r>
      <w:r w:rsidRPr="00425B51">
        <w:rPr>
          <w:rFonts w:ascii="Arial"/>
          <w:b/>
        </w:rPr>
        <w:t>will</w:t>
      </w:r>
      <w:r w:rsidRPr="00425B51">
        <w:rPr>
          <w:rFonts w:ascii="Arial"/>
          <w:b/>
          <w:spacing w:val="-5"/>
        </w:rPr>
        <w:t xml:space="preserve"> </w:t>
      </w:r>
      <w:r w:rsidRPr="00425B51">
        <w:rPr>
          <w:rFonts w:ascii="Arial"/>
          <w:b/>
        </w:rPr>
        <w:t>occur.</w:t>
      </w:r>
    </w:p>
    <w:p w14:paraId="652626EB" w14:textId="77777777" w:rsidR="00B20E5F" w:rsidRPr="00425B51" w:rsidRDefault="00B20E5F">
      <w:pPr>
        <w:spacing w:before="1"/>
        <w:rPr>
          <w:rFonts w:ascii="Arial" w:eastAsia="Arial" w:hAnsi="Arial" w:cs="Arial"/>
          <w:b/>
          <w:bCs/>
        </w:rPr>
      </w:pPr>
    </w:p>
    <w:p w14:paraId="652626EC" w14:textId="77777777" w:rsidR="00B20E5F" w:rsidRPr="00425B51" w:rsidRDefault="00B1792E">
      <w:pPr>
        <w:ind w:left="120" w:right="166"/>
        <w:jc w:val="both"/>
        <w:rPr>
          <w:rFonts w:ascii="Arial" w:eastAsia="Arial" w:hAnsi="Arial" w:cs="Arial"/>
        </w:rPr>
      </w:pPr>
      <w:r w:rsidRPr="00425B51">
        <w:rPr>
          <w:rFonts w:ascii="Arial"/>
          <w:i/>
          <w:color w:val="FF0000"/>
        </w:rPr>
        <w:t xml:space="preserve">To be eligible to win the </w:t>
      </w:r>
      <w:r w:rsidRPr="00425B51">
        <w:rPr>
          <w:rFonts w:ascii="Arial"/>
          <w:i/>
          <w:color w:val="FF0000"/>
          <w:spacing w:val="-3"/>
        </w:rPr>
        <w:t xml:space="preserve">prize </w:t>
      </w:r>
      <w:r w:rsidRPr="00425B51">
        <w:rPr>
          <w:rFonts w:ascii="Arial"/>
          <w:i/>
          <w:color w:val="FF0000"/>
        </w:rPr>
        <w:t xml:space="preserve">you simply have to enter a fish by either weighing or tagging and hand it </w:t>
      </w:r>
      <w:proofErr w:type="gramStart"/>
      <w:r w:rsidRPr="00425B51">
        <w:rPr>
          <w:rFonts w:ascii="Arial"/>
          <w:i/>
          <w:color w:val="FF0000"/>
        </w:rPr>
        <w:t>to  the</w:t>
      </w:r>
      <w:proofErr w:type="gramEnd"/>
      <w:r w:rsidRPr="00425B51">
        <w:rPr>
          <w:rFonts w:ascii="Arial"/>
          <w:i/>
          <w:color w:val="FF0000"/>
        </w:rPr>
        <w:t xml:space="preserve"> weigh master for that respective day between weigh in times. Fish </w:t>
      </w:r>
      <w:r w:rsidRPr="00425B51">
        <w:rPr>
          <w:rFonts w:ascii="Arial"/>
          <w:i/>
          <w:color w:val="FF0000"/>
          <w:spacing w:val="-3"/>
        </w:rPr>
        <w:t xml:space="preserve">will </w:t>
      </w:r>
      <w:r w:rsidRPr="00425B51">
        <w:rPr>
          <w:rFonts w:ascii="Arial"/>
          <w:i/>
          <w:color w:val="FF0000"/>
        </w:rPr>
        <w:t xml:space="preserve">only count for the daily </w:t>
      </w:r>
      <w:r w:rsidRPr="00425B51">
        <w:rPr>
          <w:rFonts w:ascii="Arial"/>
          <w:i/>
          <w:color w:val="FF0000"/>
          <w:spacing w:val="-3"/>
        </w:rPr>
        <w:t xml:space="preserve">prize </w:t>
      </w:r>
      <w:r w:rsidRPr="00425B51">
        <w:rPr>
          <w:rFonts w:ascii="Arial"/>
          <w:i/>
          <w:color w:val="FF0000"/>
        </w:rPr>
        <w:t>on the day they are handed</w:t>
      </w:r>
      <w:r w:rsidRPr="00425B51">
        <w:rPr>
          <w:rFonts w:ascii="Arial"/>
          <w:i/>
          <w:color w:val="FF0000"/>
          <w:spacing w:val="-6"/>
        </w:rPr>
        <w:t xml:space="preserve"> </w:t>
      </w:r>
      <w:r w:rsidRPr="00425B51">
        <w:rPr>
          <w:rFonts w:ascii="Arial"/>
          <w:i/>
          <w:color w:val="FF0000"/>
        </w:rPr>
        <w:t>in.</w:t>
      </w:r>
    </w:p>
    <w:p w14:paraId="652626ED" w14:textId="77777777" w:rsidR="00B20E5F" w:rsidRPr="00425B51" w:rsidRDefault="00B1792E">
      <w:pPr>
        <w:ind w:left="120"/>
        <w:rPr>
          <w:rFonts w:ascii="Arial" w:eastAsia="Arial" w:hAnsi="Arial" w:cs="Arial"/>
        </w:rPr>
      </w:pPr>
      <w:proofErr w:type="gramStart"/>
      <w:r w:rsidRPr="00425B51">
        <w:rPr>
          <w:rFonts w:ascii="Arial"/>
          <w:i/>
          <w:color w:val="FF0000"/>
        </w:rPr>
        <w:t>i.e.</w:t>
      </w:r>
      <w:proofErr w:type="gramEnd"/>
      <w:r w:rsidRPr="00425B51">
        <w:rPr>
          <w:rFonts w:ascii="Arial"/>
          <w:i/>
          <w:color w:val="FF0000"/>
        </w:rPr>
        <w:t xml:space="preserve"> Fish caught on Friday and weighed during the weigh in times on Friday will count for the Day 1 Fish caught on Friday but weighed during the weigh in times on Saturday will count for the Day</w:t>
      </w:r>
      <w:r w:rsidRPr="00425B51">
        <w:rPr>
          <w:rFonts w:ascii="Arial"/>
          <w:i/>
          <w:color w:val="FF0000"/>
          <w:spacing w:val="-6"/>
        </w:rPr>
        <w:t xml:space="preserve"> </w:t>
      </w:r>
      <w:r w:rsidRPr="00425B51">
        <w:rPr>
          <w:rFonts w:ascii="Arial"/>
          <w:i/>
          <w:color w:val="FF0000"/>
        </w:rPr>
        <w:t>2</w:t>
      </w:r>
    </w:p>
    <w:p w14:paraId="652626EE" w14:textId="77777777" w:rsidR="00B20E5F" w:rsidRPr="00425B51" w:rsidRDefault="00B20E5F">
      <w:pPr>
        <w:spacing w:before="11"/>
        <w:rPr>
          <w:rFonts w:ascii="Arial" w:eastAsia="Arial" w:hAnsi="Arial" w:cs="Arial"/>
          <w:i/>
          <w:sz w:val="21"/>
          <w:szCs w:val="21"/>
        </w:rPr>
      </w:pPr>
    </w:p>
    <w:p w14:paraId="652626EF" w14:textId="77777777" w:rsidR="00B20E5F" w:rsidRPr="00425B51" w:rsidRDefault="00B1792E">
      <w:pPr>
        <w:ind w:left="120"/>
        <w:jc w:val="both"/>
        <w:rPr>
          <w:rFonts w:ascii="Arial" w:eastAsia="Arial" w:hAnsi="Arial" w:cs="Arial"/>
        </w:rPr>
      </w:pPr>
      <w:r w:rsidRPr="00425B51">
        <w:rPr>
          <w:rFonts w:ascii="Arial"/>
          <w:i/>
          <w:color w:val="FF0000"/>
        </w:rPr>
        <w:t>And the same for tags, if tagged Friday but handed in on Saturday it will count for the Day 2</w:t>
      </w:r>
      <w:r w:rsidRPr="00425B51">
        <w:rPr>
          <w:rFonts w:ascii="Arial"/>
          <w:i/>
          <w:color w:val="FF0000"/>
          <w:spacing w:val="3"/>
        </w:rPr>
        <w:t xml:space="preserve"> </w:t>
      </w:r>
      <w:r w:rsidRPr="00425B51">
        <w:rPr>
          <w:rFonts w:ascii="Arial"/>
          <w:i/>
          <w:color w:val="FF0000"/>
        </w:rPr>
        <w:t>prize.</w:t>
      </w:r>
    </w:p>
    <w:p w14:paraId="652626F0" w14:textId="088016BA" w:rsidR="00B20E5F" w:rsidRPr="00425B51" w:rsidRDefault="00B1792E">
      <w:pPr>
        <w:ind w:left="119" w:right="167"/>
        <w:jc w:val="both"/>
        <w:rPr>
          <w:rFonts w:ascii="Arial" w:eastAsia="Arial" w:hAnsi="Arial" w:cs="Arial"/>
          <w:i/>
          <w:color w:val="FF0000"/>
        </w:rPr>
      </w:pPr>
      <w:r w:rsidRPr="00425B51">
        <w:rPr>
          <w:rFonts w:ascii="Arial" w:eastAsia="Arial" w:hAnsi="Arial" w:cs="Arial"/>
          <w:i/>
          <w:color w:val="FF0000"/>
        </w:rPr>
        <w:t xml:space="preserve">There will be only 1 entry per angler in each </w:t>
      </w:r>
      <w:proofErr w:type="gramStart"/>
      <w:r w:rsidRPr="00425B51">
        <w:rPr>
          <w:rFonts w:ascii="Arial" w:eastAsia="Arial" w:hAnsi="Arial" w:cs="Arial"/>
          <w:i/>
          <w:color w:val="FF0000"/>
        </w:rPr>
        <w:t>draw</w:t>
      </w:r>
      <w:proofErr w:type="gramEnd"/>
      <w:r w:rsidRPr="00425B51">
        <w:rPr>
          <w:rFonts w:ascii="Arial" w:eastAsia="Arial" w:hAnsi="Arial" w:cs="Arial"/>
          <w:i/>
          <w:color w:val="FF0000"/>
        </w:rPr>
        <w:t xml:space="preserve"> so you only have to weigh or tag one fish to have an equal</w:t>
      </w:r>
      <w:r w:rsidRPr="00425B51">
        <w:rPr>
          <w:rFonts w:ascii="Arial" w:eastAsia="Arial" w:hAnsi="Arial" w:cs="Arial"/>
          <w:i/>
          <w:color w:val="FF0000"/>
          <w:spacing w:val="-8"/>
        </w:rPr>
        <w:t xml:space="preserve"> </w:t>
      </w:r>
      <w:r w:rsidRPr="00425B51">
        <w:rPr>
          <w:rFonts w:ascii="Arial" w:eastAsia="Arial" w:hAnsi="Arial" w:cs="Arial"/>
          <w:i/>
          <w:color w:val="FF0000"/>
        </w:rPr>
        <w:t>chance</w:t>
      </w:r>
      <w:r w:rsidRPr="00425B51">
        <w:rPr>
          <w:rFonts w:ascii="Arial" w:eastAsia="Arial" w:hAnsi="Arial" w:cs="Arial"/>
          <w:i/>
          <w:color w:val="FF0000"/>
          <w:spacing w:val="-8"/>
        </w:rPr>
        <w:t xml:space="preserve"> </w:t>
      </w:r>
      <w:r w:rsidRPr="00425B51">
        <w:rPr>
          <w:rFonts w:ascii="Arial" w:eastAsia="Arial" w:hAnsi="Arial" w:cs="Arial"/>
          <w:i/>
          <w:color w:val="FF0000"/>
        </w:rPr>
        <w:t>of</w:t>
      </w:r>
      <w:r w:rsidRPr="00425B51">
        <w:rPr>
          <w:rFonts w:ascii="Arial" w:eastAsia="Arial" w:hAnsi="Arial" w:cs="Arial"/>
          <w:i/>
          <w:color w:val="FF0000"/>
          <w:spacing w:val="-11"/>
        </w:rPr>
        <w:t xml:space="preserve"> </w:t>
      </w:r>
      <w:r w:rsidRPr="00425B51">
        <w:rPr>
          <w:rFonts w:ascii="Arial" w:eastAsia="Arial" w:hAnsi="Arial" w:cs="Arial"/>
          <w:i/>
          <w:color w:val="FF0000"/>
        </w:rPr>
        <w:t>winning</w:t>
      </w:r>
      <w:r w:rsidRPr="00425B51">
        <w:rPr>
          <w:rFonts w:ascii="Arial" w:eastAsia="Arial" w:hAnsi="Arial" w:cs="Arial"/>
          <w:i/>
          <w:color w:val="FF0000"/>
          <w:spacing w:val="-11"/>
        </w:rPr>
        <w:t xml:space="preserve"> </w:t>
      </w:r>
      <w:r w:rsidRPr="00425B51">
        <w:rPr>
          <w:rFonts w:ascii="Arial" w:eastAsia="Arial" w:hAnsi="Arial" w:cs="Arial"/>
          <w:i/>
          <w:color w:val="FF0000"/>
        </w:rPr>
        <w:t>that</w:t>
      </w:r>
      <w:r w:rsidRPr="00425B51">
        <w:rPr>
          <w:rFonts w:ascii="Arial" w:eastAsia="Arial" w:hAnsi="Arial" w:cs="Arial"/>
          <w:i/>
          <w:color w:val="FF0000"/>
          <w:spacing w:val="-4"/>
        </w:rPr>
        <w:t xml:space="preserve"> </w:t>
      </w:r>
      <w:r w:rsidRPr="00425B51">
        <w:rPr>
          <w:rFonts w:ascii="Arial" w:eastAsia="Arial" w:hAnsi="Arial" w:cs="Arial"/>
          <w:i/>
          <w:color w:val="FF0000"/>
        </w:rPr>
        <w:t>day’s</w:t>
      </w:r>
      <w:r w:rsidRPr="00425B51">
        <w:rPr>
          <w:rFonts w:ascii="Arial" w:eastAsia="Arial" w:hAnsi="Arial" w:cs="Arial"/>
          <w:i/>
          <w:color w:val="FF0000"/>
          <w:spacing w:val="-5"/>
        </w:rPr>
        <w:t xml:space="preserve"> </w:t>
      </w:r>
      <w:r w:rsidRPr="00425B51">
        <w:rPr>
          <w:rFonts w:ascii="Arial" w:eastAsia="Arial" w:hAnsi="Arial" w:cs="Arial"/>
          <w:i/>
          <w:color w:val="FF0000"/>
        </w:rPr>
        <w:t>prize.</w:t>
      </w:r>
    </w:p>
    <w:p w14:paraId="34F4A19B" w14:textId="27E88E74" w:rsidR="0069578A" w:rsidRPr="00425B51" w:rsidRDefault="0069578A">
      <w:pPr>
        <w:ind w:left="119" w:right="167"/>
        <w:jc w:val="both"/>
        <w:rPr>
          <w:rFonts w:ascii="Arial" w:eastAsia="Arial" w:hAnsi="Arial" w:cs="Arial"/>
          <w:i/>
          <w:color w:val="FF0000"/>
        </w:rPr>
      </w:pPr>
    </w:p>
    <w:p w14:paraId="6A9405D8" w14:textId="77777777" w:rsidR="00627316" w:rsidRPr="00425B51" w:rsidRDefault="0069578A">
      <w:pPr>
        <w:ind w:left="119" w:right="167"/>
        <w:jc w:val="both"/>
        <w:rPr>
          <w:rFonts w:ascii="Arial" w:eastAsia="Arial" w:hAnsi="Arial" w:cs="Arial"/>
          <w:b/>
          <w:bCs/>
          <w:iCs/>
          <w:color w:val="000000" w:themeColor="text1"/>
        </w:rPr>
      </w:pPr>
      <w:bookmarkStart w:id="0" w:name="_Hlk76052205"/>
      <w:r w:rsidRPr="00425B51">
        <w:rPr>
          <w:rFonts w:ascii="Arial" w:eastAsia="Arial" w:hAnsi="Arial" w:cs="Arial"/>
          <w:b/>
          <w:bCs/>
          <w:iCs/>
          <w:color w:val="000000" w:themeColor="text1"/>
        </w:rPr>
        <w:t xml:space="preserve">All tag cards </w:t>
      </w:r>
      <w:r w:rsidR="00F3419E" w:rsidRPr="00425B51">
        <w:rPr>
          <w:rFonts w:ascii="Arial" w:eastAsia="Arial" w:hAnsi="Arial" w:cs="Arial"/>
          <w:b/>
          <w:bCs/>
          <w:iCs/>
          <w:color w:val="000000" w:themeColor="text1"/>
        </w:rPr>
        <w:t xml:space="preserve">for fish captured during Friday and Saturday must be handed in </w:t>
      </w:r>
      <w:r w:rsidR="00627316" w:rsidRPr="00425B51">
        <w:rPr>
          <w:rFonts w:ascii="Arial" w:eastAsia="Arial" w:hAnsi="Arial" w:cs="Arial"/>
          <w:b/>
          <w:bCs/>
          <w:iCs/>
          <w:color w:val="000000" w:themeColor="text1"/>
        </w:rPr>
        <w:t xml:space="preserve">no later than </w:t>
      </w:r>
      <w:r w:rsidR="00F3419E" w:rsidRPr="00425B51">
        <w:rPr>
          <w:rFonts w:ascii="Arial" w:eastAsia="Arial" w:hAnsi="Arial" w:cs="Arial"/>
          <w:b/>
          <w:bCs/>
          <w:iCs/>
          <w:color w:val="000000" w:themeColor="text1"/>
        </w:rPr>
        <w:t xml:space="preserve">during weigh in </w:t>
      </w:r>
      <w:r w:rsidR="00627316" w:rsidRPr="00425B51">
        <w:rPr>
          <w:rFonts w:ascii="Arial" w:eastAsia="Arial" w:hAnsi="Arial" w:cs="Arial"/>
          <w:b/>
          <w:bCs/>
          <w:iCs/>
          <w:color w:val="000000" w:themeColor="text1"/>
        </w:rPr>
        <w:t>on Saturday.</w:t>
      </w:r>
    </w:p>
    <w:bookmarkEnd w:id="0"/>
    <w:p w14:paraId="7EF9B3FC" w14:textId="3B64E3EC" w:rsidR="00627316" w:rsidRPr="00627316" w:rsidRDefault="00F3419E" w:rsidP="00627316">
      <w:pPr>
        <w:ind w:left="119" w:right="167"/>
        <w:jc w:val="both"/>
        <w:rPr>
          <w:rFonts w:ascii="Arial" w:eastAsia="Arial" w:hAnsi="Arial" w:cs="Arial"/>
          <w:b/>
          <w:bCs/>
          <w:iCs/>
          <w:color w:val="000000" w:themeColor="text1"/>
        </w:rPr>
      </w:pPr>
      <w:r w:rsidRPr="00425B51">
        <w:rPr>
          <w:rFonts w:ascii="Arial" w:eastAsia="Arial" w:hAnsi="Arial" w:cs="Arial"/>
          <w:b/>
          <w:bCs/>
          <w:iCs/>
          <w:color w:val="000000" w:themeColor="text1"/>
        </w:rPr>
        <w:t xml:space="preserve"> </w:t>
      </w:r>
      <w:r w:rsidR="00627316" w:rsidRPr="00425B51">
        <w:rPr>
          <w:rFonts w:ascii="Arial" w:eastAsia="Arial" w:hAnsi="Arial" w:cs="Arial"/>
          <w:b/>
          <w:bCs/>
          <w:iCs/>
          <w:color w:val="000000" w:themeColor="text1"/>
        </w:rPr>
        <w:t>All tag cards for fish captured during Sunday and Monday must be handed in no later than during weigh in on Monday.</w:t>
      </w:r>
    </w:p>
    <w:p w14:paraId="1FADB522" w14:textId="4C7AD1A4" w:rsidR="0069578A" w:rsidRPr="0069578A" w:rsidRDefault="0069578A">
      <w:pPr>
        <w:ind w:left="119" w:right="167"/>
        <w:jc w:val="both"/>
        <w:rPr>
          <w:rFonts w:ascii="Arial" w:eastAsia="Arial" w:hAnsi="Arial" w:cs="Arial"/>
          <w:iCs/>
          <w:color w:val="000000" w:themeColor="text1"/>
        </w:rPr>
      </w:pPr>
    </w:p>
    <w:sectPr w:rsidR="0069578A" w:rsidRPr="0069578A">
      <w:pgSz w:w="11920" w:h="16850"/>
      <w:pgMar w:top="640" w:right="540" w:bottom="900" w:left="60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26FB" w14:textId="77777777" w:rsidR="00E70902" w:rsidRDefault="00B1792E">
      <w:r>
        <w:separator/>
      </w:r>
    </w:p>
  </w:endnote>
  <w:endnote w:type="continuationSeparator" w:id="0">
    <w:p w14:paraId="652626FD" w14:textId="77777777" w:rsidR="00E70902" w:rsidRDefault="00B1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26F6" w14:textId="44AF0B22" w:rsidR="00B20E5F" w:rsidRDefault="00E85427">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52626F7" wp14:editId="6198F9AB">
              <wp:simplePos x="0" y="0"/>
              <wp:positionH relativeFrom="page">
                <wp:posOffset>444500</wp:posOffset>
              </wp:positionH>
              <wp:positionV relativeFrom="page">
                <wp:posOffset>10097770</wp:posOffset>
              </wp:positionV>
              <wp:extent cx="1416685" cy="165735"/>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26F8" w14:textId="4CA2BEE5" w:rsidR="00B20E5F" w:rsidRDefault="00B1792E">
                          <w:pPr>
                            <w:pStyle w:val="BodyText"/>
                            <w:spacing w:line="245" w:lineRule="exact"/>
                            <w:ind w:left="20" w:firstLine="0"/>
                            <w:rPr>
                              <w:rFonts w:ascii="Calibri"/>
                            </w:rPr>
                          </w:pPr>
                          <w:r>
                            <w:rPr>
                              <w:rFonts w:ascii="Calibri"/>
                            </w:rPr>
                            <w:t>Revision 1.</w:t>
                          </w:r>
                          <w:r w:rsidR="00345D78">
                            <w:rPr>
                              <w:rFonts w:ascii="Calibri"/>
                            </w:rPr>
                            <w:t>6</w:t>
                          </w:r>
                          <w:r>
                            <w:rPr>
                              <w:rFonts w:ascii="Calibri"/>
                              <w:spacing w:val="-2"/>
                            </w:rPr>
                            <w:t xml:space="preserve"> </w:t>
                          </w:r>
                          <w:r w:rsidR="00314EA7">
                            <w:rPr>
                              <w:rFonts w:ascii="Calibri"/>
                            </w:rPr>
                            <w:t>.23</w:t>
                          </w:r>
                        </w:p>
                        <w:p w14:paraId="56285789" w14:textId="77777777" w:rsidR="00345D78" w:rsidRDefault="00345D78">
                          <w:pPr>
                            <w:pStyle w:val="BodyText"/>
                            <w:spacing w:line="245" w:lineRule="exact"/>
                            <w:ind w:left="20" w:firstLine="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626F7" id="_x0000_t202" coordsize="21600,21600" o:spt="202" path="m,l,21600r21600,l21600,xe">
              <v:stroke joinstyle="miter"/>
              <v:path gradientshapeok="t" o:connecttype="rect"/>
            </v:shapetype>
            <v:shape id="Text Box 1" o:spid="_x0000_s1026" type="#_x0000_t202" style="position:absolute;margin-left:35pt;margin-top:795.1pt;width:111.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" filled="f" stroked="f">
              <v:textbox inset="0,0,0,0">
                <w:txbxContent>
                  <w:p w14:paraId="652626F8" w14:textId="4CA2BEE5" w:rsidR="00B20E5F" w:rsidRDefault="00B1792E">
                    <w:pPr>
                      <w:pStyle w:val="BodyText"/>
                      <w:spacing w:line="245" w:lineRule="exact"/>
                      <w:ind w:left="20" w:firstLine="0"/>
                      <w:rPr>
                        <w:rFonts w:ascii="Calibri"/>
                      </w:rPr>
                    </w:pPr>
                    <w:r>
                      <w:rPr>
                        <w:rFonts w:ascii="Calibri"/>
                      </w:rPr>
                      <w:t>Revision 1.</w:t>
                    </w:r>
                    <w:r w:rsidR="00345D78">
                      <w:rPr>
                        <w:rFonts w:ascii="Calibri"/>
                      </w:rPr>
                      <w:t>6</w:t>
                    </w:r>
                    <w:r>
                      <w:rPr>
                        <w:rFonts w:ascii="Calibri"/>
                        <w:spacing w:val="-2"/>
                      </w:rPr>
                      <w:t xml:space="preserve"> </w:t>
                    </w:r>
                    <w:r w:rsidR="00314EA7">
                      <w:rPr>
                        <w:rFonts w:ascii="Calibri"/>
                      </w:rPr>
                      <w:t>.23</w:t>
                    </w:r>
                  </w:p>
                  <w:p w14:paraId="56285789" w14:textId="77777777" w:rsidR="00345D78" w:rsidRDefault="00345D78">
                    <w:pPr>
                      <w:pStyle w:val="BodyText"/>
                      <w:spacing w:line="245" w:lineRule="exact"/>
                      <w:ind w:left="20" w:firstLine="0"/>
                      <w:rPr>
                        <w:rFonts w:ascii="Calibri" w:eastAsia="Calibri" w:hAnsi="Calibri"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26F7" w14:textId="77777777" w:rsidR="00E70902" w:rsidRDefault="00B1792E">
      <w:r>
        <w:separator/>
      </w:r>
    </w:p>
  </w:footnote>
  <w:footnote w:type="continuationSeparator" w:id="0">
    <w:p w14:paraId="652626F9" w14:textId="77777777" w:rsidR="00E70902" w:rsidRDefault="00B1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CB3"/>
    <w:multiLevelType w:val="hybridMultilevel"/>
    <w:tmpl w:val="A872BEB4"/>
    <w:lvl w:ilvl="0" w:tplc="A7CA6A72">
      <w:start w:val="1"/>
      <w:numFmt w:val="bullet"/>
      <w:lvlText w:val="•"/>
      <w:lvlJc w:val="left"/>
      <w:pPr>
        <w:ind w:left="700" w:hanging="360"/>
      </w:pPr>
      <w:rPr>
        <w:rFonts w:ascii="Arial" w:eastAsia="Arial" w:hAnsi="Arial" w:hint="default"/>
        <w:w w:val="100"/>
        <w:sz w:val="22"/>
        <w:szCs w:val="22"/>
      </w:rPr>
    </w:lvl>
    <w:lvl w:ilvl="1" w:tplc="125E19D0">
      <w:start w:val="1"/>
      <w:numFmt w:val="bullet"/>
      <w:lvlText w:val="•"/>
      <w:lvlJc w:val="left"/>
      <w:pPr>
        <w:ind w:left="1420" w:hanging="360"/>
      </w:pPr>
      <w:rPr>
        <w:rFonts w:ascii="Arial" w:eastAsia="Arial" w:hAnsi="Arial" w:hint="default"/>
        <w:color w:val="FF0000"/>
        <w:w w:val="100"/>
        <w:sz w:val="22"/>
        <w:szCs w:val="22"/>
      </w:rPr>
    </w:lvl>
    <w:lvl w:ilvl="2" w:tplc="B1D48B32">
      <w:start w:val="1"/>
      <w:numFmt w:val="bullet"/>
      <w:lvlText w:val="•"/>
      <w:lvlJc w:val="left"/>
      <w:pPr>
        <w:ind w:left="2534" w:hanging="360"/>
      </w:pPr>
      <w:rPr>
        <w:rFonts w:hint="default"/>
      </w:rPr>
    </w:lvl>
    <w:lvl w:ilvl="3" w:tplc="6E0E76A2">
      <w:start w:val="1"/>
      <w:numFmt w:val="bullet"/>
      <w:lvlText w:val="•"/>
      <w:lvlJc w:val="left"/>
      <w:pPr>
        <w:ind w:left="3649" w:hanging="360"/>
      </w:pPr>
      <w:rPr>
        <w:rFonts w:hint="default"/>
      </w:rPr>
    </w:lvl>
    <w:lvl w:ilvl="4" w:tplc="95509F02">
      <w:start w:val="1"/>
      <w:numFmt w:val="bullet"/>
      <w:lvlText w:val="•"/>
      <w:lvlJc w:val="left"/>
      <w:pPr>
        <w:ind w:left="4763" w:hanging="360"/>
      </w:pPr>
      <w:rPr>
        <w:rFonts w:hint="default"/>
      </w:rPr>
    </w:lvl>
    <w:lvl w:ilvl="5" w:tplc="88803278">
      <w:start w:val="1"/>
      <w:numFmt w:val="bullet"/>
      <w:lvlText w:val="•"/>
      <w:lvlJc w:val="left"/>
      <w:pPr>
        <w:ind w:left="5878" w:hanging="360"/>
      </w:pPr>
      <w:rPr>
        <w:rFonts w:hint="default"/>
      </w:rPr>
    </w:lvl>
    <w:lvl w:ilvl="6" w:tplc="860E6920">
      <w:start w:val="1"/>
      <w:numFmt w:val="bullet"/>
      <w:lvlText w:val="•"/>
      <w:lvlJc w:val="left"/>
      <w:pPr>
        <w:ind w:left="6992" w:hanging="360"/>
      </w:pPr>
      <w:rPr>
        <w:rFonts w:hint="default"/>
      </w:rPr>
    </w:lvl>
    <w:lvl w:ilvl="7" w:tplc="4A400C5C">
      <w:start w:val="1"/>
      <w:numFmt w:val="bullet"/>
      <w:lvlText w:val="•"/>
      <w:lvlJc w:val="left"/>
      <w:pPr>
        <w:ind w:left="8107" w:hanging="360"/>
      </w:pPr>
      <w:rPr>
        <w:rFonts w:hint="default"/>
      </w:rPr>
    </w:lvl>
    <w:lvl w:ilvl="8" w:tplc="9880D76E">
      <w:start w:val="1"/>
      <w:numFmt w:val="bullet"/>
      <w:lvlText w:val="•"/>
      <w:lvlJc w:val="left"/>
      <w:pPr>
        <w:ind w:left="9222" w:hanging="360"/>
      </w:pPr>
      <w:rPr>
        <w:rFonts w:hint="default"/>
      </w:rPr>
    </w:lvl>
  </w:abstractNum>
  <w:num w:numId="1" w16cid:durableId="355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5F"/>
    <w:rsid w:val="00252ACE"/>
    <w:rsid w:val="00314EA7"/>
    <w:rsid w:val="00345D78"/>
    <w:rsid w:val="003F792F"/>
    <w:rsid w:val="00425B51"/>
    <w:rsid w:val="00627316"/>
    <w:rsid w:val="0069578A"/>
    <w:rsid w:val="008E42F0"/>
    <w:rsid w:val="00B1792E"/>
    <w:rsid w:val="00B20E5F"/>
    <w:rsid w:val="00E21200"/>
    <w:rsid w:val="00E70902"/>
    <w:rsid w:val="00E85427"/>
    <w:rsid w:val="00F3419E"/>
    <w:rsid w:val="00F62E74"/>
    <w:rsid w:val="00FB4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626B0"/>
  <w15:docId w15:val="{158E7F8D-F983-4070-82FD-4DFE6D81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28"/>
      <w:outlineLvl w:val="0"/>
    </w:pPr>
    <w:rPr>
      <w:rFonts w:ascii="Arial" w:eastAsia="Arial" w:hAnsi="Arial"/>
      <w:b/>
      <w:bCs/>
      <w:sz w:val="52"/>
      <w:szCs w:val="5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2E74"/>
    <w:pPr>
      <w:tabs>
        <w:tab w:val="center" w:pos="4513"/>
        <w:tab w:val="right" w:pos="9026"/>
      </w:tabs>
    </w:pPr>
  </w:style>
  <w:style w:type="character" w:customStyle="1" w:styleId="HeaderChar">
    <w:name w:val="Header Char"/>
    <w:basedOn w:val="DefaultParagraphFont"/>
    <w:link w:val="Header"/>
    <w:uiPriority w:val="99"/>
    <w:rsid w:val="00F62E74"/>
  </w:style>
  <w:style w:type="paragraph" w:styleId="Footer">
    <w:name w:val="footer"/>
    <w:basedOn w:val="Normal"/>
    <w:link w:val="FooterChar"/>
    <w:uiPriority w:val="99"/>
    <w:unhideWhenUsed/>
    <w:rsid w:val="00F62E74"/>
    <w:pPr>
      <w:tabs>
        <w:tab w:val="center" w:pos="4513"/>
        <w:tab w:val="right" w:pos="9026"/>
      </w:tabs>
    </w:pPr>
  </w:style>
  <w:style w:type="character" w:customStyle="1" w:styleId="FooterChar">
    <w:name w:val="Footer Char"/>
    <w:basedOn w:val="DefaultParagraphFont"/>
    <w:link w:val="Footer"/>
    <w:uiPriority w:val="99"/>
    <w:rsid w:val="00F6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4406</Characters>
  <Application>Microsoft Office Word</Application>
  <DocSecurity>4</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Lannary, Sheree</dc:creator>
  <cp:lastModifiedBy>Brislane, Leon (RTIO)</cp:lastModifiedBy>
  <cp:revision>2</cp:revision>
  <dcterms:created xsi:type="dcterms:W3CDTF">2023-05-31T11:55:00Z</dcterms:created>
  <dcterms:modified xsi:type="dcterms:W3CDTF">2023-05-31T11:55:00Z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Microsoft® Word 2013</vt:lpwstr>
  </property>
  <property fmtid="{D5CDD505-2E9C-101B-9397-08002B2CF9AE}" pid="4" name="LastSaved">
    <vt:filetime>2021-07-01T00:00:00Z</vt:filetime>
  </property>
</Properties>
</file>